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B622" w14:textId="77777777" w:rsidR="00EC782F" w:rsidRPr="00EC782F" w:rsidRDefault="00EC782F" w:rsidP="00EC782F">
      <w:pPr>
        <w:jc w:val="center"/>
        <w:rPr>
          <w:b/>
          <w:bCs/>
          <w:sz w:val="28"/>
          <w:szCs w:val="28"/>
        </w:rPr>
      </w:pPr>
      <w:r w:rsidRPr="00EC782F">
        <w:rPr>
          <w:b/>
          <w:bCs/>
          <w:sz w:val="28"/>
          <w:szCs w:val="28"/>
        </w:rPr>
        <w:t>Regulamin ogólnopolskiego konkursu „Polska – ojczyzna, jaką w sercu noszę”.</w:t>
      </w:r>
    </w:p>
    <w:p w14:paraId="59C3FB36" w14:textId="27AF2B4D" w:rsidR="00EC782F" w:rsidRPr="00EC782F" w:rsidRDefault="00EC782F" w:rsidP="00EC782F">
      <w:pPr>
        <w:pStyle w:val="Akapitzlist"/>
        <w:numPr>
          <w:ilvl w:val="0"/>
          <w:numId w:val="1"/>
        </w:numPr>
        <w:spacing w:after="60"/>
        <w:jc w:val="both"/>
        <w:rPr>
          <w:rFonts w:ascii="Cambria" w:hAnsi="Cambria"/>
          <w:sz w:val="24"/>
          <w:szCs w:val="24"/>
        </w:rPr>
      </w:pPr>
      <w:r w:rsidRPr="00EC782F">
        <w:rPr>
          <w:rFonts w:ascii="Cambria" w:hAnsi="Cambria"/>
          <w:sz w:val="24"/>
          <w:szCs w:val="24"/>
        </w:rPr>
        <w:t>Każdy uczeń może zgłosić wyłącznie jedną pracę konkursową w danej kategorii. Moż</w:t>
      </w:r>
      <w:r>
        <w:rPr>
          <w:rFonts w:ascii="Cambria" w:hAnsi="Cambria"/>
          <w:sz w:val="24"/>
          <w:szCs w:val="24"/>
        </w:rPr>
        <w:t>e</w:t>
      </w:r>
      <w:r w:rsidRPr="00EC782F">
        <w:rPr>
          <w:rFonts w:ascii="Cambria" w:hAnsi="Cambria"/>
          <w:sz w:val="24"/>
          <w:szCs w:val="24"/>
        </w:rPr>
        <w:t xml:space="preserve"> przygotować pracę literacką i plastyczną. </w:t>
      </w:r>
    </w:p>
    <w:p w14:paraId="4E891DAF" w14:textId="77777777" w:rsidR="00EC782F" w:rsidRPr="00EC782F" w:rsidRDefault="00EC782F" w:rsidP="00EC782F">
      <w:pPr>
        <w:pStyle w:val="Akapitzlist"/>
        <w:numPr>
          <w:ilvl w:val="0"/>
          <w:numId w:val="1"/>
        </w:numPr>
        <w:spacing w:after="60"/>
        <w:jc w:val="both"/>
        <w:rPr>
          <w:rFonts w:ascii="Cambria" w:hAnsi="Cambria"/>
          <w:sz w:val="24"/>
          <w:szCs w:val="24"/>
        </w:rPr>
      </w:pPr>
      <w:r w:rsidRPr="00EC782F">
        <w:rPr>
          <w:rFonts w:ascii="Cambria" w:hAnsi="Cambria"/>
          <w:sz w:val="24"/>
          <w:szCs w:val="24"/>
        </w:rPr>
        <w:t>Praca konkursowa musi nawiązywać do tematu przewodniego „Polska – ojczyzna, jaką w sercu noszę”.</w:t>
      </w:r>
    </w:p>
    <w:p w14:paraId="7D449EF5" w14:textId="77777777" w:rsidR="00EC782F" w:rsidRPr="00EC782F" w:rsidRDefault="00EC782F" w:rsidP="00EC782F">
      <w:pPr>
        <w:pStyle w:val="Akapitzlist"/>
        <w:numPr>
          <w:ilvl w:val="0"/>
          <w:numId w:val="1"/>
        </w:numPr>
        <w:spacing w:after="60"/>
        <w:jc w:val="both"/>
        <w:rPr>
          <w:rFonts w:ascii="Cambria" w:hAnsi="Cambria"/>
          <w:sz w:val="24"/>
          <w:szCs w:val="24"/>
        </w:rPr>
      </w:pPr>
      <w:r w:rsidRPr="00EC782F">
        <w:rPr>
          <w:rFonts w:ascii="Cambria" w:hAnsi="Cambria"/>
          <w:sz w:val="24"/>
          <w:szCs w:val="24"/>
        </w:rPr>
        <w:t xml:space="preserve">Praca musi być samodzielna, nie może być wcześniej nagradzana i publikowana. </w:t>
      </w:r>
    </w:p>
    <w:p w14:paraId="4C931BC8" w14:textId="77777777" w:rsidR="00EC782F" w:rsidRPr="00EC782F" w:rsidRDefault="00EC782F" w:rsidP="00EC782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C782F">
        <w:rPr>
          <w:rFonts w:ascii="Cambria" w:hAnsi="Cambria"/>
          <w:b/>
          <w:bCs/>
          <w:sz w:val="24"/>
          <w:szCs w:val="24"/>
        </w:rPr>
        <w:t>Praca literacka</w:t>
      </w:r>
      <w:r w:rsidRPr="00EC782F">
        <w:rPr>
          <w:rFonts w:ascii="Cambria" w:hAnsi="Cambria"/>
          <w:sz w:val="24"/>
          <w:szCs w:val="24"/>
        </w:rPr>
        <w:t xml:space="preserve">  powinna stanowić krótką formę literacką z dowolnego gatunku (wiersz, esej, opowiadanie itp. – utwór powinien spełniać cechy rodzaju literackiego, do którego należy). Praca powinna być sporządzona czcionką Calibri, o wielkości nie mniejszej niż 10,5 p. Objętość tekstu nie może przekraczać czterech tysięcy znaków ze spacjami. </w:t>
      </w:r>
    </w:p>
    <w:p w14:paraId="429DAE62" w14:textId="77777777" w:rsidR="00EC782F" w:rsidRPr="00EC782F" w:rsidRDefault="00EC782F" w:rsidP="00EC782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C782F">
        <w:rPr>
          <w:rFonts w:ascii="Cambria" w:hAnsi="Cambria"/>
          <w:b/>
          <w:bCs/>
          <w:sz w:val="24"/>
          <w:szCs w:val="24"/>
        </w:rPr>
        <w:t>Praca plastyczna</w:t>
      </w:r>
      <w:r w:rsidRPr="00EC782F">
        <w:rPr>
          <w:rFonts w:ascii="Cambria" w:hAnsi="Cambria"/>
          <w:sz w:val="24"/>
          <w:szCs w:val="24"/>
        </w:rPr>
        <w:t xml:space="preserve"> może  być wykonane dowolną techniką plastyczną, m.in. ołówek, kredka, farby plakatowe, akwarele, tempera, pastele, kolaż, rzeźba, płaskorzeźba, linoryt, </w:t>
      </w:r>
      <w:proofErr w:type="spellStart"/>
      <w:r w:rsidRPr="00EC782F">
        <w:rPr>
          <w:rFonts w:ascii="Cambria" w:hAnsi="Cambria"/>
          <w:sz w:val="24"/>
          <w:szCs w:val="24"/>
        </w:rPr>
        <w:t>makrama</w:t>
      </w:r>
      <w:proofErr w:type="spellEnd"/>
      <w:r w:rsidRPr="00EC782F">
        <w:rPr>
          <w:rFonts w:ascii="Cambria" w:hAnsi="Cambria"/>
          <w:sz w:val="24"/>
          <w:szCs w:val="24"/>
        </w:rPr>
        <w:t>, diorama, kilim, wyszywanka lub wycinanka. Organizator dopuszcza przygotowanie pracy graficznej za pomocą wybranego graficznego programu komputerowego. Fotografia może zostać zgłoszona pod warunkiem wykorzystania jej w ramach kolażu. Praca taka powinna być utrwalona w formacie .jpg lub .</w:t>
      </w:r>
      <w:proofErr w:type="spellStart"/>
      <w:r w:rsidRPr="00EC782F">
        <w:rPr>
          <w:rFonts w:ascii="Cambria" w:hAnsi="Cambria"/>
          <w:sz w:val="24"/>
          <w:szCs w:val="24"/>
        </w:rPr>
        <w:t>png</w:t>
      </w:r>
      <w:proofErr w:type="spellEnd"/>
      <w:r w:rsidRPr="00EC782F">
        <w:rPr>
          <w:rFonts w:ascii="Cambria" w:hAnsi="Cambria"/>
          <w:sz w:val="24"/>
          <w:szCs w:val="24"/>
        </w:rPr>
        <w:t xml:space="preserve"> (300 </w:t>
      </w:r>
      <w:proofErr w:type="spellStart"/>
      <w:r w:rsidRPr="00EC782F">
        <w:rPr>
          <w:rFonts w:ascii="Cambria" w:hAnsi="Cambria"/>
          <w:sz w:val="24"/>
          <w:szCs w:val="24"/>
        </w:rPr>
        <w:t>dpi</w:t>
      </w:r>
      <w:proofErr w:type="spellEnd"/>
      <w:r w:rsidRPr="00EC782F">
        <w:rPr>
          <w:rFonts w:ascii="Cambria" w:hAnsi="Cambria"/>
          <w:sz w:val="24"/>
          <w:szCs w:val="24"/>
        </w:rPr>
        <w:t xml:space="preserve">).     </w:t>
      </w:r>
    </w:p>
    <w:p w14:paraId="3637C091" w14:textId="1F8393F2" w:rsidR="00EC782F" w:rsidRPr="00EC782F" w:rsidRDefault="00EC782F" w:rsidP="00EC782F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C782F">
        <w:rPr>
          <w:rFonts w:ascii="Cambria" w:hAnsi="Cambria"/>
          <w:sz w:val="24"/>
          <w:szCs w:val="24"/>
        </w:rPr>
        <w:t xml:space="preserve">Do udziału w </w:t>
      </w:r>
      <w:r>
        <w:rPr>
          <w:rFonts w:ascii="Cambria" w:hAnsi="Cambria"/>
          <w:sz w:val="24"/>
          <w:szCs w:val="24"/>
        </w:rPr>
        <w:t>k</w:t>
      </w:r>
      <w:r w:rsidRPr="00EC782F">
        <w:rPr>
          <w:rFonts w:ascii="Cambria" w:hAnsi="Cambria"/>
          <w:sz w:val="24"/>
          <w:szCs w:val="24"/>
        </w:rPr>
        <w:t xml:space="preserve">onkursie nie zostaną dopuszczone prace, w których będą przewijały się motywy i postawy nacjonalistyczne lub dyskryminujące inne narodowości lub grupy etniczne, obraźliwe wobec innych osób. </w:t>
      </w:r>
    </w:p>
    <w:p w14:paraId="13E341C9" w14:textId="77777777" w:rsidR="00EC782F" w:rsidRDefault="00EC782F" w:rsidP="00EC782F">
      <w:pPr>
        <w:rPr>
          <w:rFonts w:ascii="Cambria" w:hAnsi="Cambria"/>
        </w:rPr>
      </w:pPr>
    </w:p>
    <w:p w14:paraId="15D989FC" w14:textId="77777777" w:rsidR="00D17CA0" w:rsidRDefault="00D17CA0"/>
    <w:sectPr w:rsidR="00D1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D29CD"/>
    <w:multiLevelType w:val="hybridMultilevel"/>
    <w:tmpl w:val="AE2C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2F"/>
    <w:rsid w:val="00D17CA0"/>
    <w:rsid w:val="00E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7C9B"/>
  <w15:chartTrackingRefBased/>
  <w15:docId w15:val="{80606505-601E-4038-92B0-5995C44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sp11zdunskawola@gmail.com</dc:creator>
  <cp:keywords/>
  <dc:description/>
  <cp:lastModifiedBy>sp11zdunskawola@gmail.com</cp:lastModifiedBy>
  <cp:revision>1</cp:revision>
  <dcterms:created xsi:type="dcterms:W3CDTF">2022-10-13T06:22:00Z</dcterms:created>
  <dcterms:modified xsi:type="dcterms:W3CDTF">2022-10-13T06:25:00Z</dcterms:modified>
</cp:coreProperties>
</file>