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B23" w:rsidRDefault="00735B23">
      <w:pPr>
        <w:spacing w:after="0"/>
        <w:jc w:val="both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</w:p>
    <w:p w:rsidR="00735B23" w:rsidRDefault="00735B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35B23" w:rsidRDefault="00735B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35B23" w:rsidRDefault="00735B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35B23" w:rsidRDefault="00735B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35B23" w:rsidRDefault="00735B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35B23" w:rsidRDefault="00735B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35B23" w:rsidRDefault="00735B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35B23" w:rsidRDefault="00735B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35B23" w:rsidRDefault="007C2444">
      <w:pPr>
        <w:spacing w:after="0"/>
        <w:jc w:val="center"/>
        <w:rPr>
          <w:rFonts w:ascii="Times New Roman" w:eastAsia="Times New Roman" w:hAnsi="Times New Roman" w:cs="Times New Roman"/>
          <w:sz w:val="65"/>
          <w:szCs w:val="65"/>
          <w:lang w:eastAsia="pl-PL"/>
        </w:rPr>
      </w:pPr>
      <w:r>
        <w:rPr>
          <w:rFonts w:ascii="Times New Roman" w:eastAsia="Times New Roman" w:hAnsi="Times New Roman" w:cs="Times New Roman"/>
          <w:sz w:val="65"/>
          <w:szCs w:val="65"/>
          <w:lang w:eastAsia="pl-PL"/>
        </w:rPr>
        <w:t>PRZEDMIOTOWE ZASADY</w:t>
      </w:r>
    </w:p>
    <w:p w:rsidR="00735B23" w:rsidRDefault="00FB66C0">
      <w:pPr>
        <w:spacing w:after="0"/>
        <w:jc w:val="center"/>
        <w:rPr>
          <w:rFonts w:ascii="Times New Roman" w:eastAsia="Times New Roman" w:hAnsi="Times New Roman" w:cs="Times New Roman"/>
          <w:sz w:val="65"/>
          <w:szCs w:val="65"/>
          <w:lang w:eastAsia="pl-PL"/>
        </w:rPr>
      </w:pPr>
      <w:r>
        <w:rPr>
          <w:rFonts w:ascii="Times New Roman" w:eastAsia="Times New Roman" w:hAnsi="Times New Roman" w:cs="Times New Roman"/>
          <w:sz w:val="65"/>
          <w:szCs w:val="65"/>
          <w:lang w:eastAsia="pl-PL"/>
        </w:rPr>
        <w:t xml:space="preserve">OCENIANIA </w:t>
      </w:r>
    </w:p>
    <w:p w:rsidR="00735B23" w:rsidRDefault="00FB66C0">
      <w:pPr>
        <w:spacing w:after="0"/>
        <w:jc w:val="center"/>
        <w:rPr>
          <w:rFonts w:ascii="Times New Roman" w:eastAsia="Times New Roman" w:hAnsi="Times New Roman" w:cs="Times New Roman"/>
          <w:sz w:val="65"/>
          <w:szCs w:val="65"/>
          <w:lang w:eastAsia="pl-PL"/>
        </w:rPr>
      </w:pPr>
      <w:r>
        <w:rPr>
          <w:rFonts w:ascii="Times New Roman" w:eastAsia="Times New Roman" w:hAnsi="Times New Roman" w:cs="Times New Roman"/>
          <w:sz w:val="65"/>
          <w:szCs w:val="65"/>
          <w:lang w:eastAsia="pl-PL"/>
        </w:rPr>
        <w:t>Z CHEMII I FIZYKI</w:t>
      </w:r>
    </w:p>
    <w:p w:rsidR="00735B23" w:rsidRDefault="00735B23">
      <w:pPr>
        <w:spacing w:after="0"/>
        <w:jc w:val="center"/>
        <w:rPr>
          <w:rFonts w:ascii="Times New Roman" w:eastAsia="Times New Roman" w:hAnsi="Times New Roman" w:cs="Times New Roman"/>
          <w:sz w:val="65"/>
          <w:szCs w:val="65"/>
          <w:lang w:eastAsia="pl-PL"/>
        </w:rPr>
      </w:pPr>
    </w:p>
    <w:p w:rsidR="00735B23" w:rsidRDefault="00735B23">
      <w:pPr>
        <w:spacing w:after="0"/>
        <w:jc w:val="center"/>
        <w:rPr>
          <w:rFonts w:ascii="Times New Roman" w:eastAsia="Times New Roman" w:hAnsi="Times New Roman" w:cs="Times New Roman"/>
          <w:sz w:val="65"/>
          <w:szCs w:val="65"/>
          <w:lang w:eastAsia="pl-PL"/>
        </w:rPr>
      </w:pPr>
    </w:p>
    <w:p w:rsidR="00735B23" w:rsidRDefault="00735B23">
      <w:pPr>
        <w:spacing w:after="0"/>
        <w:jc w:val="center"/>
        <w:rPr>
          <w:rFonts w:ascii="Times New Roman" w:eastAsia="Times New Roman" w:hAnsi="Times New Roman" w:cs="Times New Roman"/>
          <w:sz w:val="45"/>
          <w:szCs w:val="45"/>
          <w:lang w:eastAsia="pl-PL"/>
        </w:rPr>
      </w:pPr>
    </w:p>
    <w:p w:rsidR="00735B23" w:rsidRDefault="00735B23">
      <w:pPr>
        <w:spacing w:after="0"/>
        <w:jc w:val="both"/>
        <w:rPr>
          <w:rFonts w:ascii="Times New Roman" w:eastAsia="Times New Roman" w:hAnsi="Times New Roman" w:cs="Times New Roman"/>
          <w:sz w:val="45"/>
          <w:szCs w:val="45"/>
          <w:lang w:eastAsia="pl-PL"/>
        </w:rPr>
      </w:pPr>
    </w:p>
    <w:p w:rsidR="00735B23" w:rsidRDefault="00735B23">
      <w:pPr>
        <w:spacing w:after="0"/>
        <w:jc w:val="both"/>
        <w:rPr>
          <w:rFonts w:ascii="Times New Roman" w:eastAsia="Times New Roman" w:hAnsi="Times New Roman" w:cs="Times New Roman"/>
          <w:sz w:val="45"/>
          <w:szCs w:val="45"/>
          <w:lang w:eastAsia="pl-PL"/>
        </w:rPr>
      </w:pPr>
    </w:p>
    <w:p w:rsidR="00735B23" w:rsidRDefault="00735B23">
      <w:pPr>
        <w:spacing w:after="0"/>
        <w:jc w:val="both"/>
        <w:rPr>
          <w:rFonts w:ascii="Times New Roman" w:eastAsia="Times New Roman" w:hAnsi="Times New Roman" w:cs="Times New Roman"/>
          <w:sz w:val="45"/>
          <w:szCs w:val="45"/>
          <w:lang w:eastAsia="pl-PL"/>
        </w:rPr>
      </w:pPr>
    </w:p>
    <w:p w:rsidR="00735B23" w:rsidRDefault="00735B23">
      <w:pPr>
        <w:spacing w:after="0"/>
        <w:jc w:val="both"/>
        <w:rPr>
          <w:rFonts w:ascii="Times New Roman" w:eastAsia="Times New Roman" w:hAnsi="Times New Roman" w:cs="Times New Roman"/>
          <w:sz w:val="45"/>
          <w:szCs w:val="45"/>
          <w:lang w:eastAsia="pl-PL"/>
        </w:rPr>
      </w:pPr>
    </w:p>
    <w:p w:rsidR="00735B23" w:rsidRDefault="00735B23">
      <w:pPr>
        <w:spacing w:after="0"/>
        <w:jc w:val="both"/>
        <w:rPr>
          <w:rFonts w:ascii="Times New Roman" w:eastAsia="Times New Roman" w:hAnsi="Times New Roman" w:cs="Times New Roman"/>
          <w:sz w:val="45"/>
          <w:szCs w:val="45"/>
          <w:lang w:eastAsia="pl-PL"/>
        </w:rPr>
      </w:pPr>
    </w:p>
    <w:p w:rsidR="00735B23" w:rsidRDefault="00FB66C0">
      <w:pPr>
        <w:spacing w:after="0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Opracowała: mgr Anna Wyrwas</w:t>
      </w:r>
    </w:p>
    <w:p w:rsidR="00735B23" w:rsidRDefault="00735B23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35B23" w:rsidRDefault="00735B23">
      <w:pPr>
        <w:jc w:val="both"/>
        <w:rPr>
          <w:rFonts w:ascii="Times New Roman" w:hAnsi="Times New Roman" w:cs="Times New Roman"/>
        </w:rPr>
      </w:pPr>
    </w:p>
    <w:p w:rsidR="00735B23" w:rsidRDefault="00735B23">
      <w:pPr>
        <w:jc w:val="both"/>
        <w:rPr>
          <w:rFonts w:ascii="Times New Roman" w:hAnsi="Times New Roman" w:cs="Times New Roman"/>
        </w:rPr>
      </w:pPr>
    </w:p>
    <w:p w:rsidR="00735B23" w:rsidRDefault="00735B23">
      <w:pPr>
        <w:jc w:val="both"/>
        <w:rPr>
          <w:rFonts w:ascii="Times New Roman" w:hAnsi="Times New Roman" w:cs="Times New Roman"/>
        </w:rPr>
      </w:pPr>
    </w:p>
    <w:p w:rsidR="00735B23" w:rsidRDefault="00735B23">
      <w:pPr>
        <w:jc w:val="both"/>
        <w:rPr>
          <w:rFonts w:ascii="Times New Roman" w:hAnsi="Times New Roman" w:cs="Times New Roman"/>
        </w:rPr>
      </w:pPr>
    </w:p>
    <w:p w:rsidR="00735B23" w:rsidRDefault="00735B23">
      <w:pPr>
        <w:jc w:val="both"/>
        <w:rPr>
          <w:rFonts w:ascii="Times New Roman" w:hAnsi="Times New Roman" w:cs="Times New Roman"/>
        </w:rPr>
      </w:pPr>
    </w:p>
    <w:p w:rsidR="00735B23" w:rsidRPr="007C2444" w:rsidRDefault="007C2444" w:rsidP="007C2444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Przedmiotowe Zasady Oceniania </w:t>
      </w:r>
      <w:r w:rsidR="00FB66C0" w:rsidRPr="007C2444">
        <w:rPr>
          <w:rFonts w:ascii="Arial" w:eastAsia="Times New Roman" w:hAnsi="Arial" w:cs="Arial"/>
          <w:b/>
          <w:sz w:val="24"/>
          <w:szCs w:val="24"/>
          <w:lang w:eastAsia="pl-PL"/>
        </w:rPr>
        <w:t>z chemii</w:t>
      </w:r>
      <w:r w:rsidRPr="007C24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fizyki</w:t>
      </w:r>
    </w:p>
    <w:p w:rsidR="00735B23" w:rsidRPr="007C2444" w:rsidRDefault="007C2444" w:rsidP="007C244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opracowane</w:t>
      </w:r>
      <w:r w:rsidR="00FB66C0"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 został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FB66C0"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 na podstawie:</w:t>
      </w:r>
    </w:p>
    <w:p w:rsidR="00735B23" w:rsidRPr="007C2444" w:rsidRDefault="00735B23" w:rsidP="007C244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5B23" w:rsidRPr="007C2444" w:rsidRDefault="00FB66C0" w:rsidP="007C2444">
      <w:pPr>
        <w:pStyle w:val="NormalnyWeb"/>
        <w:spacing w:before="280" w:after="0" w:line="360" w:lineRule="auto"/>
        <w:ind w:left="0" w:firstLine="567"/>
        <w:jc w:val="both"/>
        <w:rPr>
          <w:rFonts w:ascii="Arial" w:hAnsi="Arial" w:cs="Arial"/>
        </w:rPr>
      </w:pPr>
      <w:r w:rsidRPr="007C2444">
        <w:rPr>
          <w:rFonts w:ascii="Arial" w:hAnsi="Arial" w:cs="Arial"/>
          <w:color w:val="000000"/>
        </w:rPr>
        <w:t xml:space="preserve">Przedmiotowe Zasady Oceniania są zgodne z Rozporządzeniem Ministra Edukacji </w:t>
      </w:r>
      <w:r w:rsidRPr="007C2444">
        <w:rPr>
          <w:rFonts w:ascii="Arial" w:hAnsi="Arial" w:cs="Arial"/>
          <w:color w:val="000000"/>
        </w:rPr>
        <w:t xml:space="preserve">Narodowej w sprawie oceniania, klasyfikowania i promowania uczniów </w:t>
      </w:r>
      <w:r w:rsidR="007C2444">
        <w:rPr>
          <w:rFonts w:ascii="Arial" w:hAnsi="Arial" w:cs="Arial"/>
          <w:color w:val="000000"/>
        </w:rPr>
        <w:br/>
      </w:r>
      <w:r w:rsidRPr="007C2444">
        <w:rPr>
          <w:rFonts w:ascii="Arial" w:hAnsi="Arial" w:cs="Arial"/>
          <w:color w:val="000000"/>
        </w:rPr>
        <w:t>i słuchaczy oraz przeprowadzania egzaminów i sprawdzianów oraz są oparte na Wewnątrzszkolnych Zasadami Oceniania w Szkole Podstawowej nr 11 w Zduńskiej Woli.</w:t>
      </w:r>
    </w:p>
    <w:p w:rsidR="00735B23" w:rsidRPr="007C2444" w:rsidRDefault="007C2444" w:rsidP="007C2444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Przedmiotowe Zasady Oceniania </w:t>
      </w:r>
      <w:r w:rsidR="00FB66C0" w:rsidRPr="007C2444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FB66C0" w:rsidRPr="007C2444">
        <w:rPr>
          <w:rFonts w:ascii="Arial" w:eastAsia="Times New Roman" w:hAnsi="Arial" w:cs="Arial"/>
          <w:sz w:val="24"/>
          <w:szCs w:val="24"/>
          <w:lang w:eastAsia="pl-PL"/>
        </w:rPr>
        <w:t>względnia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>ją</w:t>
      </w:r>
      <w:r w:rsidR="00FB66C0"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 główne ramy i systemy wartości określone w Wewnątrzszkolnych Zasadach Oceniania. Obejmuje ocenę wiadomości, umiejętności i postaw  uczniów.</w:t>
      </w:r>
    </w:p>
    <w:p w:rsidR="00735B23" w:rsidRPr="007C2444" w:rsidRDefault="00FB66C0" w:rsidP="007C2444">
      <w:pPr>
        <w:pStyle w:val="Nagwek1"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Formy sprawdzania i oceniania osiągnięć edukacyjnych uczniów: </w:t>
      </w:r>
    </w:p>
    <w:p w:rsidR="00735B23" w:rsidRPr="007C2444" w:rsidRDefault="00FB66C0" w:rsidP="007C2444">
      <w:pPr>
        <w:pStyle w:val="Nagwek1"/>
        <w:numPr>
          <w:ilvl w:val="1"/>
          <w:numId w:val="3"/>
        </w:numPr>
        <w:jc w:val="both"/>
        <w:rPr>
          <w:rFonts w:ascii="Arial" w:eastAsia="Times New Roman" w:hAnsi="Arial" w:cs="Arial"/>
          <w:b w:val="0"/>
          <w:color w:val="auto"/>
          <w:sz w:val="24"/>
          <w:szCs w:val="24"/>
          <w:u w:val="single"/>
          <w:lang w:eastAsia="pl-PL"/>
        </w:rPr>
      </w:pPr>
      <w:r w:rsidRPr="007C2444">
        <w:rPr>
          <w:rFonts w:ascii="Arial" w:eastAsia="Times New Roman" w:hAnsi="Arial" w:cs="Arial"/>
          <w:b w:val="0"/>
          <w:color w:val="auto"/>
          <w:sz w:val="24"/>
          <w:szCs w:val="24"/>
          <w:u w:val="single"/>
          <w:lang w:eastAsia="pl-PL"/>
        </w:rPr>
        <w:t>Obowiązkowe formy oceniania wiadomości i um</w:t>
      </w:r>
      <w:r w:rsidRPr="007C2444">
        <w:rPr>
          <w:rFonts w:ascii="Arial" w:eastAsia="Times New Roman" w:hAnsi="Arial" w:cs="Arial"/>
          <w:b w:val="0"/>
          <w:color w:val="auto"/>
          <w:sz w:val="24"/>
          <w:szCs w:val="24"/>
          <w:u w:val="single"/>
          <w:lang w:eastAsia="pl-PL"/>
        </w:rPr>
        <w:t>iejętności :</w:t>
      </w:r>
    </w:p>
    <w:p w:rsidR="00735B23" w:rsidRPr="007C2444" w:rsidRDefault="00735B23" w:rsidP="007C2444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:rsidR="00735B23" w:rsidRPr="007C2444" w:rsidRDefault="00FB66C0" w:rsidP="007C244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7C2444">
        <w:rPr>
          <w:rFonts w:ascii="Arial" w:hAnsi="Arial" w:cs="Arial"/>
          <w:b/>
          <w:sz w:val="24"/>
          <w:szCs w:val="24"/>
          <w:lang w:eastAsia="pl-PL"/>
        </w:rPr>
        <w:t>Odpowiedź ustna</w:t>
      </w:r>
      <w:r w:rsidRPr="007C2444">
        <w:rPr>
          <w:rFonts w:ascii="Arial" w:hAnsi="Arial" w:cs="Arial"/>
          <w:sz w:val="24"/>
          <w:szCs w:val="24"/>
          <w:lang w:eastAsia="pl-PL"/>
        </w:rPr>
        <w:t xml:space="preserve"> - przynajmniej raz w semestrze, pod względem rzeczowości, stosowania języka przedmiotu, umiejętności formułowania dłuższych wypowiedzi, przy odpowiedzi ustnej obowiązuje znajomość materi</w:t>
      </w:r>
      <w:r w:rsidR="007C2444">
        <w:rPr>
          <w:rFonts w:ascii="Arial" w:hAnsi="Arial" w:cs="Arial"/>
          <w:sz w:val="24"/>
          <w:szCs w:val="24"/>
          <w:lang w:eastAsia="pl-PL"/>
        </w:rPr>
        <w:t xml:space="preserve">ału z trzech ostatnich lekcji, </w:t>
      </w:r>
      <w:r w:rsidRPr="007C2444">
        <w:rPr>
          <w:rFonts w:ascii="Arial" w:hAnsi="Arial" w:cs="Arial"/>
          <w:sz w:val="24"/>
          <w:szCs w:val="24"/>
          <w:lang w:eastAsia="pl-PL"/>
        </w:rPr>
        <w:t>w przypa</w:t>
      </w:r>
      <w:r w:rsidR="007C2444">
        <w:rPr>
          <w:rFonts w:ascii="Arial" w:hAnsi="Arial" w:cs="Arial"/>
          <w:sz w:val="24"/>
          <w:szCs w:val="24"/>
          <w:lang w:eastAsia="pl-PL"/>
        </w:rPr>
        <w:t xml:space="preserve">dku lekcji powtórzeniowych </w:t>
      </w:r>
      <w:r w:rsidR="007C2444">
        <w:rPr>
          <w:rFonts w:ascii="Arial" w:hAnsi="Arial" w:cs="Arial"/>
          <w:sz w:val="24"/>
          <w:szCs w:val="24"/>
          <w:lang w:eastAsia="pl-PL"/>
        </w:rPr>
        <w:br/>
      </w:r>
      <w:r w:rsidRPr="007C2444">
        <w:rPr>
          <w:rFonts w:ascii="Arial" w:hAnsi="Arial" w:cs="Arial"/>
          <w:sz w:val="24"/>
          <w:szCs w:val="24"/>
          <w:lang w:eastAsia="pl-PL"/>
        </w:rPr>
        <w:t>z całego działu.</w:t>
      </w:r>
    </w:p>
    <w:p w:rsidR="00735B23" w:rsidRPr="007C2444" w:rsidRDefault="00FB66C0" w:rsidP="007C244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7C2444">
        <w:rPr>
          <w:rFonts w:ascii="Arial" w:hAnsi="Arial" w:cs="Arial"/>
          <w:b/>
          <w:sz w:val="24"/>
          <w:szCs w:val="24"/>
          <w:lang w:eastAsia="pl-PL"/>
        </w:rPr>
        <w:t>Kartkówka-</w:t>
      </w:r>
      <w:r w:rsidRPr="007C2444">
        <w:rPr>
          <w:rFonts w:ascii="Arial" w:hAnsi="Arial" w:cs="Arial"/>
          <w:sz w:val="24"/>
          <w:szCs w:val="24"/>
          <w:lang w:eastAsia="pl-PL"/>
        </w:rPr>
        <w:t xml:space="preserve"> obejmuje materiał z trzech ostatnich lekcji, jest zapowiedziana bez możliwości poprawy.</w:t>
      </w:r>
    </w:p>
    <w:p w:rsidR="00735B23" w:rsidRPr="007C2444" w:rsidRDefault="00FB66C0" w:rsidP="007C244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7C2444">
        <w:rPr>
          <w:rFonts w:ascii="Arial" w:eastAsia="Times New Roman" w:hAnsi="Arial" w:cs="Arial"/>
          <w:b/>
          <w:sz w:val="24"/>
          <w:szCs w:val="24"/>
          <w:lang w:eastAsia="pl-PL"/>
        </w:rPr>
        <w:t>Klasówka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 - obejmuje materiał z określonej przez nauczyciela partii materiału, nie więcej niż pięć lekcji, zapowiadany z lekcji na lekcje.</w:t>
      </w:r>
    </w:p>
    <w:p w:rsidR="00735B23" w:rsidRPr="007C2444" w:rsidRDefault="00FB66C0" w:rsidP="007C244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7C2444">
        <w:rPr>
          <w:rFonts w:ascii="Arial" w:eastAsia="Times New Roman" w:hAnsi="Arial" w:cs="Arial"/>
          <w:b/>
          <w:sz w:val="24"/>
          <w:szCs w:val="24"/>
          <w:lang w:eastAsia="pl-PL"/>
        </w:rPr>
        <w:t>Sprawdzian - praca klasowa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 – odpowiedź pisemna przeprowadzana po zakończeniu każdego działu, poprzedzone są lekcja powtórzenio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wą, zapowiadany, z co najmniej tygodniowym wyprzedzeniem. Sprawdziany </w:t>
      </w:r>
      <w:r w:rsidR="007C244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i prace klasowe mogą zawierać dodatkowe pytania na ocenę celującą. </w:t>
      </w:r>
    </w:p>
    <w:p w:rsidR="00735B23" w:rsidRDefault="00735B23" w:rsidP="007C2444">
      <w:pPr>
        <w:pStyle w:val="Akapitzlist"/>
        <w:jc w:val="both"/>
        <w:rPr>
          <w:rFonts w:ascii="Arial" w:hAnsi="Arial" w:cs="Arial"/>
          <w:sz w:val="24"/>
          <w:szCs w:val="24"/>
          <w:u w:val="single"/>
          <w:lang w:eastAsia="pl-PL"/>
        </w:rPr>
      </w:pPr>
    </w:p>
    <w:p w:rsidR="007C2444" w:rsidRPr="007C2444" w:rsidRDefault="007C2444" w:rsidP="007C2444">
      <w:pPr>
        <w:pStyle w:val="Akapitzlist"/>
        <w:jc w:val="both"/>
        <w:rPr>
          <w:rFonts w:ascii="Arial" w:hAnsi="Arial" w:cs="Arial"/>
          <w:sz w:val="24"/>
          <w:szCs w:val="24"/>
          <w:u w:val="single"/>
          <w:lang w:eastAsia="pl-PL"/>
        </w:rPr>
      </w:pPr>
    </w:p>
    <w:p w:rsidR="00735B23" w:rsidRPr="007C2444" w:rsidRDefault="00FB66C0" w:rsidP="007C2444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  <w:u w:val="single"/>
          <w:lang w:eastAsia="pl-PL"/>
        </w:rPr>
      </w:pPr>
      <w:r w:rsidRPr="007C2444">
        <w:rPr>
          <w:rFonts w:ascii="Arial" w:hAnsi="Arial" w:cs="Arial"/>
          <w:sz w:val="24"/>
          <w:szCs w:val="24"/>
          <w:u w:val="single"/>
          <w:lang w:eastAsia="pl-PL"/>
        </w:rPr>
        <w:t>Nadobowiązkowe formy oceniania wiadomości i umiejętności:</w:t>
      </w:r>
    </w:p>
    <w:p w:rsidR="00735B23" w:rsidRPr="007C2444" w:rsidRDefault="00735B23" w:rsidP="007C2444">
      <w:pPr>
        <w:pStyle w:val="Akapitzlist"/>
        <w:jc w:val="both"/>
        <w:rPr>
          <w:rFonts w:ascii="Arial" w:hAnsi="Arial" w:cs="Arial"/>
          <w:sz w:val="24"/>
          <w:szCs w:val="24"/>
          <w:lang w:eastAsia="pl-PL"/>
        </w:rPr>
      </w:pPr>
    </w:p>
    <w:p w:rsidR="00735B23" w:rsidRPr="007C2444" w:rsidRDefault="00FB66C0" w:rsidP="007C2444">
      <w:pPr>
        <w:pStyle w:val="Akapitzlist"/>
        <w:numPr>
          <w:ilvl w:val="0"/>
          <w:numId w:val="5"/>
        </w:numPr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Aktywność na lekcji 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>– zaznaczana jest w formie plusów (+);  uczeń otrzymuje ocenę bardzo dobrą, gdy zgromadzi pięć plusów, gdy uzyska ich mniej, w końcu semestru zostają one zamienione odpowiednio: przy czterech plusach na ocenę dobrą, a przy trzech na dostateczną –przy 2 god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zinach chemii w tygodniu. </w:t>
      </w:r>
    </w:p>
    <w:p w:rsidR="00735B23" w:rsidRDefault="00735B23" w:rsidP="007C2444">
      <w:pPr>
        <w:pStyle w:val="Akapitzlist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</w:p>
    <w:p w:rsidR="007C2444" w:rsidRPr="007C2444" w:rsidRDefault="007C2444" w:rsidP="007C2444">
      <w:pPr>
        <w:pStyle w:val="Akapitzlist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</w:p>
    <w:p w:rsidR="00735B23" w:rsidRPr="007C2444" w:rsidRDefault="00FB66C0" w:rsidP="007C2444">
      <w:pPr>
        <w:pStyle w:val="Akapitzlist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Na aktywność pozytywna składają się:</w:t>
      </w:r>
    </w:p>
    <w:p w:rsidR="00735B23" w:rsidRPr="007C2444" w:rsidRDefault="00FB66C0" w:rsidP="007C2444">
      <w:pPr>
        <w:pStyle w:val="Akapitzlist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- odpowiedzi na pytania problemowe,</w:t>
      </w:r>
    </w:p>
    <w:p w:rsidR="00735B23" w:rsidRPr="007C2444" w:rsidRDefault="00FB66C0" w:rsidP="007C2444">
      <w:pPr>
        <w:pStyle w:val="Akapitzlist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- aktywny udział w trakcie lekcji powtórzeniowej,</w:t>
      </w:r>
    </w:p>
    <w:p w:rsidR="00735B23" w:rsidRPr="007C2444" w:rsidRDefault="00FB66C0" w:rsidP="007C2444">
      <w:pPr>
        <w:pStyle w:val="Akapitzlist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- aktywna praca w grupie,</w:t>
      </w:r>
    </w:p>
    <w:p w:rsidR="00735B23" w:rsidRPr="007C2444" w:rsidRDefault="00FB66C0" w:rsidP="007C2444">
      <w:pPr>
        <w:pStyle w:val="Akapitzlist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- poszukiwanie materiałów związanych z bieżącymi tematami zajęć.</w:t>
      </w:r>
    </w:p>
    <w:p w:rsidR="00735B23" w:rsidRPr="007C2444" w:rsidRDefault="00735B23" w:rsidP="007C2444">
      <w:pPr>
        <w:pStyle w:val="Akapitzlist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5B23" w:rsidRPr="007C2444" w:rsidRDefault="00FB66C0" w:rsidP="007C2444">
      <w:pPr>
        <w:pStyle w:val="Akapitzlist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Na aktywność 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>negatywna składają się:</w:t>
      </w:r>
    </w:p>
    <w:p w:rsidR="00735B23" w:rsidRPr="007C2444" w:rsidRDefault="00FB66C0" w:rsidP="007C2444">
      <w:pPr>
        <w:pStyle w:val="Akapitzlist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- brak dyscyplin podczas zajęć,</w:t>
      </w:r>
    </w:p>
    <w:p w:rsidR="00735B23" w:rsidRPr="007C2444" w:rsidRDefault="00FB66C0" w:rsidP="007C2444">
      <w:pPr>
        <w:pStyle w:val="Akapitzlist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- niewykonywanie poleceń nauczyciela</w:t>
      </w:r>
    </w:p>
    <w:p w:rsidR="00735B23" w:rsidRPr="007C2444" w:rsidRDefault="00FB66C0" w:rsidP="007C2444">
      <w:pPr>
        <w:pStyle w:val="Akapitzlist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- zakłócanie pracy innym uczniom itp.</w:t>
      </w:r>
    </w:p>
    <w:p w:rsidR="00735B23" w:rsidRPr="007C2444" w:rsidRDefault="00735B23" w:rsidP="007C2444">
      <w:pPr>
        <w:pStyle w:val="Akapitzlist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5B23" w:rsidRPr="007C2444" w:rsidRDefault="00FB66C0" w:rsidP="007C2444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b/>
          <w:sz w:val="24"/>
          <w:szCs w:val="24"/>
          <w:lang w:eastAsia="pl-PL"/>
        </w:rPr>
        <w:t>Karty pracy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 - kontrola na bieżąco lub po określonym czasie.</w:t>
      </w:r>
    </w:p>
    <w:p w:rsidR="00735B23" w:rsidRPr="007C2444" w:rsidRDefault="00FB66C0" w:rsidP="007C2444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Przygotowanie i przeprowadzenie zajęć lekcyjnych 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>– polega na prz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ygotowaniu scenariusza zajęć lekcyjnych po uprzedniej konsultacji </w:t>
      </w:r>
      <w:r w:rsidR="007C244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>z nauczycielem oraz przeprowadzenie ich w obecności jego i klasy.</w:t>
      </w:r>
    </w:p>
    <w:p w:rsidR="00735B23" w:rsidRPr="007C2444" w:rsidRDefault="00FB66C0" w:rsidP="007C2444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Prowadzenie prac badawczych i opracowanie ich wyników – 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>dotyczy eksperymentalnego zilustrowania zagadnień omawianych podczas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 zajęć lekcyjnych, kształci umiejętności samodzielnego projek</w:t>
      </w:r>
      <w:r w:rsidR="007C2444">
        <w:rPr>
          <w:rFonts w:ascii="Arial" w:eastAsia="Times New Roman" w:hAnsi="Arial" w:cs="Arial"/>
          <w:sz w:val="24"/>
          <w:szCs w:val="24"/>
          <w:lang w:eastAsia="pl-PL"/>
        </w:rPr>
        <w:t>towania eksperymentu, stawiania hipotez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 i ich weryfikację.</w:t>
      </w:r>
    </w:p>
    <w:p w:rsidR="00735B23" w:rsidRPr="007C2444" w:rsidRDefault="00FB66C0" w:rsidP="007C2444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Udział w szkolnych i pozaszkolnych konkursach o tematyce chemicznej – </w:t>
      </w:r>
      <w:r w:rsidR="007C2444">
        <w:rPr>
          <w:rFonts w:ascii="Arial" w:eastAsia="Times New Roman" w:hAnsi="Arial" w:cs="Arial"/>
          <w:sz w:val="24"/>
          <w:szCs w:val="24"/>
          <w:lang w:eastAsia="pl-PL"/>
        </w:rPr>
        <w:t xml:space="preserve">udział 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>w takich konkursach oceniany jest na ocenę bardzo dobrą l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>ub celująca w zależności od ich osiągnięć.</w:t>
      </w:r>
    </w:p>
    <w:p w:rsidR="00735B23" w:rsidRPr="007C2444" w:rsidRDefault="00735B23" w:rsidP="007C2444">
      <w:pPr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735B23" w:rsidRPr="007C2444" w:rsidRDefault="00FB66C0" w:rsidP="007C244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7C2444">
        <w:rPr>
          <w:rFonts w:ascii="Arial" w:hAnsi="Arial" w:cs="Arial"/>
          <w:b/>
          <w:sz w:val="24"/>
          <w:szCs w:val="24"/>
          <w:lang w:eastAsia="pl-PL"/>
        </w:rPr>
        <w:t>Kryteria ocen</w:t>
      </w:r>
    </w:p>
    <w:p w:rsidR="00735B23" w:rsidRPr="007C2444" w:rsidRDefault="00735B23" w:rsidP="007C2444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735B23" w:rsidRPr="007C2444" w:rsidRDefault="00FB66C0" w:rsidP="007C2444">
      <w:pPr>
        <w:pStyle w:val="Akapitzlist"/>
        <w:ind w:left="454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2.1  Uczniowie są zapoznawani z wymaganiami programowymi na poszczególne oceny. </w:t>
      </w:r>
    </w:p>
    <w:p w:rsidR="00735B23" w:rsidRPr="007C2444" w:rsidRDefault="00FB66C0" w:rsidP="007C244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r w:rsidRPr="007C2444">
        <w:rPr>
          <w:rFonts w:ascii="Arial" w:eastAsia="Times New Roman" w:hAnsi="Arial" w:cs="Arial"/>
          <w:sz w:val="24"/>
          <w:szCs w:val="24"/>
          <w:u w:val="single"/>
          <w:lang w:eastAsia="pl-PL"/>
        </w:rPr>
        <w:t>sprawdzianów i prac klasowych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 przyjmuje się skalę punktową przeliczaną na oceny cyfrowe wg kryteriów: </w:t>
      </w:r>
    </w:p>
    <w:p w:rsidR="00735B23" w:rsidRPr="007C2444" w:rsidRDefault="00735B23" w:rsidP="007C2444">
      <w:pPr>
        <w:spacing w:after="0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735B23" w:rsidRPr="007C2444" w:rsidRDefault="00FB66C0" w:rsidP="007C2444">
      <w:pPr>
        <w:spacing w:after="0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100%  punktów + rozwiązanie zadania dodatkowego - ocena celująca</w:t>
      </w:r>
    </w:p>
    <w:p w:rsidR="00735B23" w:rsidRPr="007C2444" w:rsidRDefault="00FB66C0" w:rsidP="007C2444">
      <w:pPr>
        <w:spacing w:after="0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99%  - 90%  - ocena bardzo dobra</w:t>
      </w:r>
    </w:p>
    <w:p w:rsidR="00735B23" w:rsidRPr="007C2444" w:rsidRDefault="00FB66C0" w:rsidP="007C2444">
      <w:pPr>
        <w:spacing w:after="0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89% - 75% - ocena dobra</w:t>
      </w:r>
    </w:p>
    <w:p w:rsidR="00735B23" w:rsidRPr="007C2444" w:rsidRDefault="00FB66C0" w:rsidP="007C2444">
      <w:pPr>
        <w:spacing w:after="0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74% - 50% - ocena dostateczna</w:t>
      </w:r>
    </w:p>
    <w:p w:rsidR="00735B23" w:rsidRPr="007C2444" w:rsidRDefault="00FB66C0" w:rsidP="007C2444">
      <w:pPr>
        <w:spacing w:after="0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49% - 30% - ocena dopuszczająca</w:t>
      </w:r>
    </w:p>
    <w:p w:rsidR="00735B23" w:rsidRPr="007C2444" w:rsidRDefault="00FB66C0" w:rsidP="007C2444">
      <w:pPr>
        <w:spacing w:after="0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Poniżej 30% - ocena niedostateczna</w:t>
      </w:r>
    </w:p>
    <w:p w:rsidR="00735B23" w:rsidRPr="007C2444" w:rsidRDefault="00FB66C0" w:rsidP="007C2444">
      <w:pPr>
        <w:spacing w:after="0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</w:p>
    <w:p w:rsidR="00735B23" w:rsidRPr="007C2444" w:rsidRDefault="00FB66C0" w:rsidP="007C244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r w:rsidRPr="007C2444">
        <w:rPr>
          <w:rFonts w:ascii="Arial" w:eastAsia="Times New Roman" w:hAnsi="Arial" w:cs="Arial"/>
          <w:sz w:val="24"/>
          <w:szCs w:val="24"/>
          <w:u w:val="single"/>
          <w:lang w:eastAsia="pl-PL"/>
        </w:rPr>
        <w:t>kartkówek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 przyjmuje się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 skalę punktową przeliczaną na oceny cyfrowe wg. kryteriów: </w:t>
      </w:r>
    </w:p>
    <w:p w:rsidR="00735B23" w:rsidRPr="007C2444" w:rsidRDefault="00FB66C0" w:rsidP="007C2444">
      <w:pPr>
        <w:spacing w:after="0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100%  - 85%  - ocena bardzo dobra </w:t>
      </w:r>
    </w:p>
    <w:p w:rsidR="00735B23" w:rsidRPr="007C2444" w:rsidRDefault="00FB66C0" w:rsidP="007C2444">
      <w:pPr>
        <w:spacing w:after="0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84% - 66%  - ocena dobra </w:t>
      </w:r>
    </w:p>
    <w:p w:rsidR="00735B23" w:rsidRPr="007C2444" w:rsidRDefault="00FB66C0" w:rsidP="007C2444">
      <w:pPr>
        <w:spacing w:after="0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65% - 42%  - ocena dostateczna </w:t>
      </w:r>
    </w:p>
    <w:p w:rsidR="00735B23" w:rsidRPr="007C2444" w:rsidRDefault="00FB66C0" w:rsidP="007C2444">
      <w:pPr>
        <w:spacing w:after="0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41% - 26%  - ocena dopuszczająca </w:t>
      </w:r>
    </w:p>
    <w:p w:rsidR="00735B23" w:rsidRPr="007C2444" w:rsidRDefault="00FB66C0" w:rsidP="007C2444">
      <w:pPr>
        <w:spacing w:after="0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25%  - 0%  - ocena niedostateczna</w:t>
      </w:r>
    </w:p>
    <w:p w:rsidR="00735B23" w:rsidRPr="007C2444" w:rsidRDefault="00735B23" w:rsidP="007C2444">
      <w:pPr>
        <w:spacing w:after="0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5B23" w:rsidRPr="007C2444" w:rsidRDefault="00FB66C0" w:rsidP="007C2444">
      <w:pPr>
        <w:pStyle w:val="Akapitzlist"/>
        <w:spacing w:after="0"/>
        <w:ind w:left="51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2.2 Uczniowie , którzy otrzymali 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z Poradni </w:t>
      </w:r>
      <w:proofErr w:type="spellStart"/>
      <w:r w:rsidRPr="007C2444">
        <w:rPr>
          <w:rFonts w:ascii="Arial" w:eastAsia="Times New Roman" w:hAnsi="Arial" w:cs="Arial"/>
          <w:sz w:val="24"/>
          <w:szCs w:val="24"/>
          <w:lang w:eastAsia="pl-PL"/>
        </w:rPr>
        <w:t>Psychologic</w:t>
      </w:r>
      <w:r w:rsidR="007C2444">
        <w:rPr>
          <w:rFonts w:ascii="Arial" w:eastAsia="Times New Roman" w:hAnsi="Arial" w:cs="Arial"/>
          <w:sz w:val="24"/>
          <w:szCs w:val="24"/>
          <w:lang w:eastAsia="pl-PL"/>
        </w:rPr>
        <w:t>zno</w:t>
      </w:r>
      <w:proofErr w:type="spellEnd"/>
      <w:r w:rsidR="007C2444">
        <w:rPr>
          <w:rFonts w:ascii="Arial" w:eastAsia="Times New Roman" w:hAnsi="Arial" w:cs="Arial"/>
          <w:sz w:val="24"/>
          <w:szCs w:val="24"/>
          <w:lang w:eastAsia="pl-PL"/>
        </w:rPr>
        <w:t xml:space="preserve"> – Pedagogicznej orzeczenie 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Pr="007C2444">
        <w:rPr>
          <w:rFonts w:ascii="Arial" w:eastAsia="Times New Roman" w:hAnsi="Arial" w:cs="Arial"/>
          <w:b/>
          <w:sz w:val="24"/>
          <w:szCs w:val="24"/>
          <w:lang w:eastAsia="pl-PL"/>
        </w:rPr>
        <w:t>dostosowaniu wymagań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>, ocenę dopuszczającą otrzymują po uzyskaniu co najmniej 20% punktów. Pozostałe oceny nie ulegają zmianie.</w:t>
      </w:r>
    </w:p>
    <w:p w:rsidR="00735B23" w:rsidRPr="007C2444" w:rsidRDefault="00FB66C0" w:rsidP="007C2444">
      <w:pPr>
        <w:pStyle w:val="Akapitzlist"/>
        <w:spacing w:after="0"/>
        <w:ind w:left="45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2.3 Uczniowie, którzy posiadają lekarskie orzeczenie o </w:t>
      </w:r>
      <w:r w:rsidRPr="007C24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niepełnosprawności </w:t>
      </w:r>
      <w:r w:rsidR="007C244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7C2444">
        <w:rPr>
          <w:rFonts w:ascii="Arial" w:eastAsia="Times New Roman" w:hAnsi="Arial" w:cs="Arial"/>
          <w:b/>
          <w:sz w:val="24"/>
          <w:szCs w:val="24"/>
          <w:lang w:eastAsia="pl-PL"/>
        </w:rPr>
        <w:t>w stopniu lekkim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, ocenę dopuszczającą otrzymują po uzyskaniu co najmniej 20 % punktów. </w:t>
      </w:r>
    </w:p>
    <w:p w:rsidR="00735B23" w:rsidRPr="007C2444" w:rsidRDefault="00FB66C0" w:rsidP="007C244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r w:rsidRPr="007C2444">
        <w:rPr>
          <w:rFonts w:ascii="Arial" w:eastAsia="Times New Roman" w:hAnsi="Arial" w:cs="Arial"/>
          <w:sz w:val="24"/>
          <w:szCs w:val="24"/>
          <w:u w:val="single"/>
          <w:lang w:eastAsia="pl-PL"/>
        </w:rPr>
        <w:t>sprawdzianów i prac klasowych oraz kartkówek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 przyjmuje się skalę punktową przeliczaną na oceny cyfrowe wg kryteriów: </w:t>
      </w:r>
    </w:p>
    <w:p w:rsidR="00735B23" w:rsidRPr="007C2444" w:rsidRDefault="00735B23" w:rsidP="007C2444">
      <w:pPr>
        <w:spacing w:after="0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735B23" w:rsidRPr="007C2444" w:rsidRDefault="00FB66C0" w:rsidP="007C2444">
      <w:pPr>
        <w:spacing w:after="0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100%  - 90%  - ocena celująca</w:t>
      </w:r>
    </w:p>
    <w:p w:rsidR="00735B23" w:rsidRPr="007C2444" w:rsidRDefault="00FB66C0" w:rsidP="007C2444">
      <w:pPr>
        <w:spacing w:after="0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89% - 7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>1% - ocena bardzo dobra</w:t>
      </w:r>
    </w:p>
    <w:p w:rsidR="00735B23" w:rsidRPr="007C2444" w:rsidRDefault="00FB66C0" w:rsidP="007C2444">
      <w:pPr>
        <w:spacing w:after="0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70% - 55% - ocena dobra</w:t>
      </w:r>
    </w:p>
    <w:p w:rsidR="00735B23" w:rsidRPr="007C2444" w:rsidRDefault="00FB66C0" w:rsidP="007C2444">
      <w:pPr>
        <w:spacing w:after="0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54% - 40% - ocena dostateczna</w:t>
      </w:r>
    </w:p>
    <w:p w:rsidR="00735B23" w:rsidRPr="007C2444" w:rsidRDefault="00FB66C0" w:rsidP="007C2444">
      <w:pPr>
        <w:spacing w:after="0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39% - 20% - ocena dopuszczająca</w:t>
      </w:r>
    </w:p>
    <w:p w:rsidR="00735B23" w:rsidRPr="007C2444" w:rsidRDefault="00FB66C0" w:rsidP="007C2444">
      <w:pPr>
        <w:spacing w:after="0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Poniżej 20% - ocena niedostateczna</w:t>
      </w:r>
    </w:p>
    <w:p w:rsidR="00735B23" w:rsidRPr="007C2444" w:rsidRDefault="00735B23" w:rsidP="007C2444">
      <w:pPr>
        <w:spacing w:after="0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5B23" w:rsidRPr="007C2444" w:rsidRDefault="00735B23" w:rsidP="007C2444">
      <w:pPr>
        <w:spacing w:after="0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5B23" w:rsidRPr="007C2444" w:rsidRDefault="00735B23" w:rsidP="007C244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5B23" w:rsidRPr="007C2444" w:rsidRDefault="00FB66C0" w:rsidP="007C2444">
      <w:pPr>
        <w:pStyle w:val="Akapitzlist"/>
        <w:ind w:left="426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7C2444">
        <w:rPr>
          <w:rFonts w:ascii="Arial" w:hAnsi="Arial" w:cs="Arial"/>
          <w:b/>
          <w:sz w:val="24"/>
          <w:szCs w:val="24"/>
          <w:lang w:eastAsia="pl-PL"/>
        </w:rPr>
        <w:t>3. Kryteria dla danej oceny:</w:t>
      </w:r>
    </w:p>
    <w:p w:rsidR="00735B23" w:rsidRPr="007C2444" w:rsidRDefault="00735B23" w:rsidP="007C2444">
      <w:pPr>
        <w:pStyle w:val="Akapitzlist"/>
        <w:ind w:left="0"/>
        <w:jc w:val="both"/>
        <w:rPr>
          <w:rFonts w:ascii="Arial" w:hAnsi="Arial" w:cs="Arial"/>
          <w:sz w:val="24"/>
          <w:szCs w:val="24"/>
          <w:lang w:eastAsia="pl-PL"/>
        </w:rPr>
      </w:pPr>
    </w:p>
    <w:p w:rsidR="00735B23" w:rsidRPr="007C2444" w:rsidRDefault="00FB66C0" w:rsidP="007C2444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7C2444">
        <w:rPr>
          <w:rFonts w:ascii="Arial" w:hAnsi="Arial" w:cs="Arial"/>
          <w:b/>
          <w:sz w:val="24"/>
          <w:szCs w:val="24"/>
          <w:lang w:eastAsia="pl-PL"/>
        </w:rPr>
        <w:t xml:space="preserve">Ocenę celującą </w:t>
      </w:r>
    </w:p>
    <w:p w:rsidR="00735B23" w:rsidRPr="007C2444" w:rsidRDefault="00FB66C0" w:rsidP="007C2444">
      <w:pPr>
        <w:pStyle w:val="Akapitzlist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otrzymuje uczeń, który: </w:t>
      </w:r>
    </w:p>
    <w:p w:rsidR="00735B23" w:rsidRPr="007C2444" w:rsidRDefault="00FB66C0" w:rsidP="007C2444">
      <w:pPr>
        <w:pStyle w:val="Akapitzlist"/>
        <w:numPr>
          <w:ilvl w:val="0"/>
          <w:numId w:val="7"/>
        </w:numPr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posiada wiadomości i umiejętności znacznie wykraczające poza program nauczania, </w:t>
      </w:r>
    </w:p>
    <w:p w:rsidR="00735B23" w:rsidRPr="007C2444" w:rsidRDefault="00FB66C0" w:rsidP="007C2444">
      <w:pPr>
        <w:pStyle w:val="Akapitzlist"/>
        <w:numPr>
          <w:ilvl w:val="0"/>
          <w:numId w:val="7"/>
        </w:numPr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formułuje problemy oraz dokonuje analizy i syntezy nowych zjawisk, </w:t>
      </w:r>
    </w:p>
    <w:p w:rsidR="00735B23" w:rsidRPr="007C2444" w:rsidRDefault="00FB66C0" w:rsidP="007C2444">
      <w:pPr>
        <w:pStyle w:val="Akapitzlist"/>
        <w:numPr>
          <w:ilvl w:val="0"/>
          <w:numId w:val="7"/>
        </w:numPr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proponuje rozwiązana nietypowe, </w:t>
      </w:r>
    </w:p>
    <w:p w:rsidR="00735B23" w:rsidRPr="007C2444" w:rsidRDefault="00FB66C0" w:rsidP="007C2444">
      <w:pPr>
        <w:pStyle w:val="Akapitzlist"/>
        <w:numPr>
          <w:ilvl w:val="0"/>
          <w:numId w:val="7"/>
        </w:numPr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>osiąga sukcesy w konkursach i olimpiadach chemicznych szczebla wyższego ni</w:t>
      </w:r>
      <w:r w:rsidRPr="007C2444">
        <w:rPr>
          <w:rFonts w:ascii="Arial" w:hAnsi="Arial" w:cs="Arial"/>
          <w:sz w:val="24"/>
          <w:szCs w:val="24"/>
          <w:lang w:eastAsia="pl-PL"/>
        </w:rPr>
        <w:t>ż szkolny.</w:t>
      </w:r>
    </w:p>
    <w:p w:rsidR="00735B23" w:rsidRPr="007C2444" w:rsidRDefault="00735B23" w:rsidP="007C2444">
      <w:pPr>
        <w:pStyle w:val="Akapitzlist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</w:p>
    <w:p w:rsidR="00735B23" w:rsidRPr="007C2444" w:rsidRDefault="00FB66C0" w:rsidP="007C2444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7C2444">
        <w:rPr>
          <w:rFonts w:ascii="Arial" w:hAnsi="Arial" w:cs="Arial"/>
          <w:b/>
          <w:sz w:val="24"/>
          <w:szCs w:val="24"/>
          <w:lang w:eastAsia="pl-PL"/>
        </w:rPr>
        <w:t xml:space="preserve">Ocenę bardzo dobrą </w:t>
      </w:r>
    </w:p>
    <w:p w:rsidR="00735B23" w:rsidRPr="007C2444" w:rsidRDefault="00FB66C0" w:rsidP="007C2444">
      <w:pPr>
        <w:pStyle w:val="Akapitzlist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otrzymuje uczeń, który: </w:t>
      </w:r>
    </w:p>
    <w:p w:rsidR="00735B23" w:rsidRPr="007C2444" w:rsidRDefault="00FB66C0" w:rsidP="007C2444">
      <w:pPr>
        <w:pStyle w:val="Akapitzlist"/>
        <w:numPr>
          <w:ilvl w:val="0"/>
          <w:numId w:val="8"/>
        </w:numPr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opanował w pełnym zakresie wiadomości i umiejętności określone programem, </w:t>
      </w:r>
    </w:p>
    <w:p w:rsidR="00735B23" w:rsidRPr="007C2444" w:rsidRDefault="00FB66C0" w:rsidP="007C2444">
      <w:pPr>
        <w:pStyle w:val="Akapitzlist"/>
        <w:numPr>
          <w:ilvl w:val="0"/>
          <w:numId w:val="8"/>
        </w:numPr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stosuje zdobytą wiedzę do rozwiązywania problemów i zadań w nowych sytuacjach, </w:t>
      </w:r>
    </w:p>
    <w:p w:rsidR="00735B23" w:rsidRPr="007C2444" w:rsidRDefault="00FB66C0" w:rsidP="007C2444">
      <w:pPr>
        <w:pStyle w:val="Akapitzlist"/>
        <w:numPr>
          <w:ilvl w:val="0"/>
          <w:numId w:val="8"/>
        </w:numPr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>wykazuje dużą samodzielność i bez pomocy nau</w:t>
      </w:r>
      <w:r w:rsidRPr="007C2444">
        <w:rPr>
          <w:rFonts w:ascii="Arial" w:hAnsi="Arial" w:cs="Arial"/>
          <w:sz w:val="24"/>
          <w:szCs w:val="24"/>
          <w:lang w:eastAsia="pl-PL"/>
        </w:rPr>
        <w:t xml:space="preserve">czyciela korzysta z różnych źródeł  wiedzy, </w:t>
      </w:r>
    </w:p>
    <w:p w:rsidR="00735B23" w:rsidRPr="007C2444" w:rsidRDefault="00FB66C0" w:rsidP="007C2444">
      <w:pPr>
        <w:pStyle w:val="Akapitzlist"/>
        <w:numPr>
          <w:ilvl w:val="0"/>
          <w:numId w:val="8"/>
        </w:numPr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planuje i bezpiecznie przeprowadza eksperymenty chemiczne, </w:t>
      </w:r>
    </w:p>
    <w:p w:rsidR="00735B23" w:rsidRPr="007C2444" w:rsidRDefault="00FB66C0" w:rsidP="007C2444">
      <w:pPr>
        <w:pStyle w:val="Akapitzlist"/>
        <w:numPr>
          <w:ilvl w:val="0"/>
          <w:numId w:val="8"/>
        </w:numPr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>biegle pisze i uzgadnia równania reakcji chemicznych oraz samodzielnie rozwiązuje zadania o dużym stopniu trudności.</w:t>
      </w:r>
    </w:p>
    <w:p w:rsidR="00735B23" w:rsidRDefault="00735B23" w:rsidP="007C2444">
      <w:pPr>
        <w:pStyle w:val="Akapitzlist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</w:p>
    <w:p w:rsidR="007C2444" w:rsidRDefault="007C2444" w:rsidP="007C2444">
      <w:pPr>
        <w:pStyle w:val="Akapitzlist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</w:p>
    <w:p w:rsidR="007C2444" w:rsidRDefault="007C2444" w:rsidP="007C2444">
      <w:pPr>
        <w:pStyle w:val="Akapitzlist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</w:p>
    <w:p w:rsidR="007C2444" w:rsidRPr="007C2444" w:rsidRDefault="007C2444" w:rsidP="007C2444">
      <w:pPr>
        <w:pStyle w:val="Akapitzlist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</w:p>
    <w:p w:rsidR="00735B23" w:rsidRPr="007C2444" w:rsidRDefault="00FB66C0" w:rsidP="007C2444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7C2444">
        <w:rPr>
          <w:rFonts w:ascii="Arial" w:hAnsi="Arial" w:cs="Arial"/>
          <w:b/>
          <w:sz w:val="24"/>
          <w:szCs w:val="24"/>
          <w:lang w:eastAsia="pl-PL"/>
        </w:rPr>
        <w:t xml:space="preserve">Ocenę dobrą </w:t>
      </w:r>
    </w:p>
    <w:p w:rsidR="00735B23" w:rsidRPr="007C2444" w:rsidRDefault="00FB66C0" w:rsidP="007C2444">
      <w:pPr>
        <w:pStyle w:val="Akapitzlist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lastRenderedPageBreak/>
        <w:t xml:space="preserve">otrzymuje uczeń, który: </w:t>
      </w:r>
    </w:p>
    <w:p w:rsidR="00735B23" w:rsidRPr="007C2444" w:rsidRDefault="00FB66C0" w:rsidP="007C2444">
      <w:pPr>
        <w:pStyle w:val="Akapitzlist"/>
        <w:numPr>
          <w:ilvl w:val="0"/>
          <w:numId w:val="9"/>
        </w:numPr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opanował w dużym zakresie wiadomości i umiejętności określone programem, </w:t>
      </w:r>
    </w:p>
    <w:p w:rsidR="00735B23" w:rsidRPr="007C2444" w:rsidRDefault="00FB66C0" w:rsidP="007C2444">
      <w:pPr>
        <w:pStyle w:val="Akapitzlist"/>
        <w:numPr>
          <w:ilvl w:val="0"/>
          <w:numId w:val="9"/>
        </w:numPr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poprawnie stosuje wiadomości i umiejętności do samodzielnego rozwiązywania typowych zadań i problemów, </w:t>
      </w:r>
    </w:p>
    <w:p w:rsidR="00735B23" w:rsidRPr="007C2444" w:rsidRDefault="00FB66C0" w:rsidP="007C2444">
      <w:pPr>
        <w:pStyle w:val="Akapitzlist"/>
        <w:numPr>
          <w:ilvl w:val="0"/>
          <w:numId w:val="9"/>
        </w:numPr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bezpiecznie wykonuje doświadczenia chemiczne, </w:t>
      </w:r>
    </w:p>
    <w:p w:rsidR="00735B23" w:rsidRPr="007C2444" w:rsidRDefault="00FB66C0" w:rsidP="007C2444">
      <w:pPr>
        <w:pStyle w:val="Akapitzlist"/>
        <w:numPr>
          <w:ilvl w:val="0"/>
          <w:numId w:val="9"/>
        </w:numPr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pisze </w:t>
      </w:r>
      <w:r w:rsidRPr="007C2444">
        <w:rPr>
          <w:rFonts w:ascii="Arial" w:hAnsi="Arial" w:cs="Arial"/>
          <w:sz w:val="24"/>
          <w:szCs w:val="24"/>
          <w:lang w:eastAsia="pl-PL"/>
        </w:rPr>
        <w:t xml:space="preserve">i uzgadnia równania reakcji chemicznych, </w:t>
      </w:r>
    </w:p>
    <w:p w:rsidR="00735B23" w:rsidRPr="007C2444" w:rsidRDefault="00FB66C0" w:rsidP="007C2444">
      <w:pPr>
        <w:pStyle w:val="Akapitzlist"/>
        <w:numPr>
          <w:ilvl w:val="0"/>
          <w:numId w:val="9"/>
        </w:numPr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samodzielnie rozwiązuje zadania o średnim stopniu trudności, </w:t>
      </w:r>
    </w:p>
    <w:p w:rsidR="00735B23" w:rsidRPr="007C2444" w:rsidRDefault="00FB66C0" w:rsidP="007C2444">
      <w:pPr>
        <w:pStyle w:val="Akapitzlist"/>
        <w:numPr>
          <w:ilvl w:val="0"/>
          <w:numId w:val="9"/>
        </w:numPr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>korzysta z układu okresowego pierwiastków, wykresów, tablic i innych źródeł wiedzy chemicznej.</w:t>
      </w:r>
    </w:p>
    <w:p w:rsidR="00735B23" w:rsidRPr="007C2444" w:rsidRDefault="00735B23" w:rsidP="007C2444">
      <w:pPr>
        <w:pStyle w:val="Akapitzlist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</w:p>
    <w:p w:rsidR="00735B23" w:rsidRPr="007C2444" w:rsidRDefault="00735B23" w:rsidP="007C2444">
      <w:pPr>
        <w:pStyle w:val="Akapitzlist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</w:p>
    <w:p w:rsidR="00735B23" w:rsidRPr="007C2444" w:rsidRDefault="00FB66C0" w:rsidP="007C2444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7C2444">
        <w:rPr>
          <w:rFonts w:ascii="Arial" w:hAnsi="Arial" w:cs="Arial"/>
          <w:b/>
          <w:sz w:val="24"/>
          <w:szCs w:val="24"/>
          <w:lang w:eastAsia="pl-PL"/>
        </w:rPr>
        <w:t xml:space="preserve">Ocenę dostateczną </w:t>
      </w:r>
    </w:p>
    <w:p w:rsidR="00735B23" w:rsidRPr="007C2444" w:rsidRDefault="00FB66C0" w:rsidP="007C2444">
      <w:pPr>
        <w:pStyle w:val="Akapitzlist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otrzymuje uczeń, który: </w:t>
      </w:r>
    </w:p>
    <w:p w:rsidR="00735B23" w:rsidRPr="007C2444" w:rsidRDefault="00FB66C0" w:rsidP="007C2444">
      <w:pPr>
        <w:pStyle w:val="Akapitzlist"/>
        <w:numPr>
          <w:ilvl w:val="0"/>
          <w:numId w:val="10"/>
        </w:numPr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opanował w </w:t>
      </w:r>
      <w:r w:rsidRPr="007C2444">
        <w:rPr>
          <w:rFonts w:ascii="Arial" w:hAnsi="Arial" w:cs="Arial"/>
          <w:sz w:val="24"/>
          <w:szCs w:val="24"/>
          <w:lang w:eastAsia="pl-PL"/>
        </w:rPr>
        <w:t xml:space="preserve">podstawowym zakresie wiadomości i umiejętności, </w:t>
      </w:r>
    </w:p>
    <w:p w:rsidR="00735B23" w:rsidRPr="007C2444" w:rsidRDefault="00FB66C0" w:rsidP="007C2444">
      <w:pPr>
        <w:pStyle w:val="Akapitzlist"/>
        <w:numPr>
          <w:ilvl w:val="0"/>
          <w:numId w:val="10"/>
        </w:numPr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korzysta z pomocą nauczyciela ze źródeł wiedzy, </w:t>
      </w:r>
    </w:p>
    <w:p w:rsidR="00735B23" w:rsidRPr="007C2444" w:rsidRDefault="00FB66C0" w:rsidP="007C2444">
      <w:pPr>
        <w:pStyle w:val="Akapitzlist"/>
        <w:numPr>
          <w:ilvl w:val="0"/>
          <w:numId w:val="10"/>
        </w:numPr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z pomocą nauczyciela poprawnie stosuje wiadomości i umiejętności przy rozwiązywaniu typowych zadań i problemów, </w:t>
      </w:r>
    </w:p>
    <w:p w:rsidR="00735B23" w:rsidRPr="007C2444" w:rsidRDefault="00FB66C0" w:rsidP="007C2444">
      <w:pPr>
        <w:pStyle w:val="Akapitzlist"/>
        <w:numPr>
          <w:ilvl w:val="0"/>
          <w:numId w:val="10"/>
        </w:numPr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>z pomocą nauczyciela pisze i uzgadnia równani</w:t>
      </w:r>
      <w:r w:rsidRPr="007C2444">
        <w:rPr>
          <w:rFonts w:ascii="Arial" w:hAnsi="Arial" w:cs="Arial"/>
          <w:sz w:val="24"/>
          <w:szCs w:val="24"/>
          <w:lang w:eastAsia="pl-PL"/>
        </w:rPr>
        <w:t>a reakcji chemicznych oraz rozwiązuje zadania o niewielkim stopniu trudności.</w:t>
      </w:r>
    </w:p>
    <w:p w:rsidR="00735B23" w:rsidRPr="007C2444" w:rsidRDefault="00735B23" w:rsidP="007C2444">
      <w:pPr>
        <w:pStyle w:val="Akapitzlist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</w:p>
    <w:p w:rsidR="00735B23" w:rsidRPr="007C2444" w:rsidRDefault="00FB66C0" w:rsidP="007C2444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7C2444">
        <w:rPr>
          <w:rFonts w:ascii="Arial" w:hAnsi="Arial" w:cs="Arial"/>
          <w:b/>
          <w:sz w:val="24"/>
          <w:szCs w:val="24"/>
          <w:lang w:eastAsia="pl-PL"/>
        </w:rPr>
        <w:t xml:space="preserve">Ocenę dopuszczającą </w:t>
      </w:r>
    </w:p>
    <w:p w:rsidR="00735B23" w:rsidRPr="007C2444" w:rsidRDefault="00FB66C0" w:rsidP="007C2444">
      <w:pPr>
        <w:pStyle w:val="Akapitzlist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otrzymuje uczeń, który: </w:t>
      </w:r>
    </w:p>
    <w:p w:rsidR="00735B23" w:rsidRPr="007C2444" w:rsidRDefault="00FB66C0" w:rsidP="007C2444">
      <w:pPr>
        <w:pStyle w:val="Akapitzlist"/>
        <w:numPr>
          <w:ilvl w:val="0"/>
          <w:numId w:val="11"/>
        </w:numPr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ma braki w opanowaniu wiadomości i umiejętności określonych programem, </w:t>
      </w:r>
      <w:bookmarkStart w:id="0" w:name="7"/>
      <w:bookmarkEnd w:id="0"/>
    </w:p>
    <w:p w:rsidR="00735B23" w:rsidRPr="007C2444" w:rsidRDefault="00FB66C0" w:rsidP="007C2444">
      <w:pPr>
        <w:pStyle w:val="Akapitzlist"/>
        <w:numPr>
          <w:ilvl w:val="0"/>
          <w:numId w:val="11"/>
        </w:numPr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z pomocą nauczyciela rozwiązuje typowe zadania teoretyczne i praktyczne </w:t>
      </w:r>
      <w:r w:rsidRPr="007C2444">
        <w:rPr>
          <w:rFonts w:ascii="Arial" w:hAnsi="Arial" w:cs="Arial"/>
          <w:sz w:val="24"/>
          <w:szCs w:val="24"/>
          <w:lang w:eastAsia="pl-PL"/>
        </w:rPr>
        <w:br/>
        <w:t xml:space="preserve">o niewielkim stopniu trudności, </w:t>
      </w:r>
    </w:p>
    <w:p w:rsidR="00735B23" w:rsidRPr="007C2444" w:rsidRDefault="00FB66C0" w:rsidP="007C2444">
      <w:pPr>
        <w:pStyle w:val="Akapitzlist"/>
        <w:numPr>
          <w:ilvl w:val="0"/>
          <w:numId w:val="11"/>
        </w:numPr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z pomocą nauczyciela pisze proste wzory chemiczne i równania reakcji chemicznych, </w:t>
      </w:r>
    </w:p>
    <w:p w:rsidR="00735B23" w:rsidRPr="007C2444" w:rsidRDefault="00FB66C0" w:rsidP="007C2444">
      <w:pPr>
        <w:pStyle w:val="Akapitzlist"/>
        <w:numPr>
          <w:ilvl w:val="0"/>
          <w:numId w:val="11"/>
        </w:numPr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>przejawia niesystematyczne pewne zaangażowanie w proces uczenia się</w:t>
      </w:r>
      <w:r w:rsidRPr="007C2444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735B23" w:rsidRPr="007C2444" w:rsidRDefault="00735B23" w:rsidP="007C2444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735B23" w:rsidRPr="007C2444" w:rsidRDefault="00FB66C0" w:rsidP="007C2444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7C2444">
        <w:rPr>
          <w:rFonts w:ascii="Arial" w:hAnsi="Arial" w:cs="Arial"/>
          <w:b/>
          <w:sz w:val="24"/>
          <w:szCs w:val="24"/>
          <w:lang w:eastAsia="pl-PL"/>
        </w:rPr>
        <w:t xml:space="preserve">Ocenę niedostateczną </w:t>
      </w:r>
    </w:p>
    <w:p w:rsidR="00735B23" w:rsidRPr="007C2444" w:rsidRDefault="00FB66C0" w:rsidP="007C2444">
      <w:pPr>
        <w:pStyle w:val="Akapitzlist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otrzymuje uczeń, który: </w:t>
      </w:r>
    </w:p>
    <w:p w:rsidR="00735B23" w:rsidRPr="007C2444" w:rsidRDefault="00FB66C0" w:rsidP="007C2444">
      <w:pPr>
        <w:pStyle w:val="Akapitzlist"/>
        <w:numPr>
          <w:ilvl w:val="0"/>
          <w:numId w:val="12"/>
        </w:numPr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nie opanował wiadomości i umiejętności określonych programem, które są konieczne do dalszego kształcenia, </w:t>
      </w:r>
    </w:p>
    <w:p w:rsidR="00735B23" w:rsidRPr="007C2444" w:rsidRDefault="00FB66C0" w:rsidP="007C2444">
      <w:pPr>
        <w:pStyle w:val="Akapitzlist"/>
        <w:numPr>
          <w:ilvl w:val="0"/>
          <w:numId w:val="12"/>
        </w:numPr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nie zna symboliki chemicznej, </w:t>
      </w:r>
    </w:p>
    <w:p w:rsidR="00735B23" w:rsidRPr="007C2444" w:rsidRDefault="00FB66C0" w:rsidP="007C2444">
      <w:pPr>
        <w:pStyle w:val="Akapitzlist"/>
        <w:numPr>
          <w:ilvl w:val="0"/>
          <w:numId w:val="12"/>
        </w:numPr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>nawet z pomocą nauczyciela nie pisze prostych wzorów chemicznych, n</w:t>
      </w:r>
      <w:r w:rsidRPr="007C2444">
        <w:rPr>
          <w:rFonts w:ascii="Arial" w:hAnsi="Arial" w:cs="Arial"/>
          <w:sz w:val="24"/>
          <w:szCs w:val="24"/>
          <w:lang w:eastAsia="pl-PL"/>
        </w:rPr>
        <w:t xml:space="preserve">ajprostszych równań chemicznych </w:t>
      </w:r>
    </w:p>
    <w:p w:rsidR="00735B23" w:rsidRPr="007C2444" w:rsidRDefault="00FB66C0" w:rsidP="007C2444">
      <w:pPr>
        <w:pStyle w:val="Akapitzlist"/>
        <w:numPr>
          <w:ilvl w:val="0"/>
          <w:numId w:val="12"/>
        </w:numPr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nie potrafi bezpiecznie posługiwać się prosty sprzętem laboratoryjnym </w:t>
      </w:r>
      <w:r w:rsidRPr="007C2444">
        <w:rPr>
          <w:rFonts w:ascii="Arial" w:hAnsi="Arial" w:cs="Arial"/>
          <w:sz w:val="24"/>
          <w:szCs w:val="24"/>
          <w:lang w:eastAsia="pl-PL"/>
        </w:rPr>
        <w:br/>
        <w:t xml:space="preserve">i odczynnikami chemicznymi, </w:t>
      </w:r>
    </w:p>
    <w:p w:rsidR="00735B23" w:rsidRPr="007C2444" w:rsidRDefault="00FB66C0" w:rsidP="007C2444">
      <w:pPr>
        <w:pStyle w:val="Akapitzlist"/>
        <w:numPr>
          <w:ilvl w:val="0"/>
          <w:numId w:val="12"/>
        </w:numPr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nie potrafi rozwiązać zadań teoretycznych lub praktycznych o elementarnym </w:t>
      </w:r>
    </w:p>
    <w:p w:rsidR="00735B23" w:rsidRPr="007C2444" w:rsidRDefault="00FB66C0" w:rsidP="007C2444">
      <w:pPr>
        <w:pStyle w:val="Akapitzlist"/>
        <w:numPr>
          <w:ilvl w:val="0"/>
          <w:numId w:val="12"/>
        </w:numPr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>nie wykazuje zadawalającej aktywności poznawczej</w:t>
      </w:r>
      <w:r w:rsidRPr="007C2444">
        <w:rPr>
          <w:rFonts w:ascii="Arial" w:hAnsi="Arial" w:cs="Arial"/>
          <w:sz w:val="24"/>
          <w:szCs w:val="24"/>
          <w:lang w:eastAsia="pl-PL"/>
        </w:rPr>
        <w:t xml:space="preserve"> i chęci do pracy.</w:t>
      </w:r>
    </w:p>
    <w:p w:rsidR="00735B23" w:rsidRPr="007C2444" w:rsidRDefault="00735B23" w:rsidP="007C2444">
      <w:pPr>
        <w:pStyle w:val="Akapitzlist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</w:p>
    <w:p w:rsidR="00735B23" w:rsidRPr="007C2444" w:rsidRDefault="00735B23" w:rsidP="007C2444">
      <w:pPr>
        <w:pStyle w:val="Akapitzlist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</w:p>
    <w:p w:rsidR="00735B23" w:rsidRPr="007C2444" w:rsidRDefault="00FB66C0" w:rsidP="007C2444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7C2444">
        <w:rPr>
          <w:rFonts w:ascii="Arial" w:hAnsi="Arial" w:cs="Arial"/>
          <w:b/>
          <w:sz w:val="24"/>
          <w:szCs w:val="24"/>
          <w:lang w:eastAsia="pl-PL"/>
        </w:rPr>
        <w:t>4. Nieprzygotowania uczniów, zasady pisania kartkówek i sprawdzianów, aktywność ucznia.</w:t>
      </w:r>
    </w:p>
    <w:p w:rsidR="00735B23" w:rsidRPr="007C2444" w:rsidRDefault="00735B23" w:rsidP="007C2444">
      <w:pPr>
        <w:pStyle w:val="Akapitzlist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</w:p>
    <w:p w:rsidR="00735B23" w:rsidRPr="007C2444" w:rsidRDefault="00FB66C0" w:rsidP="007C2444">
      <w:pPr>
        <w:ind w:left="851" w:hanging="567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4.1 </w:t>
      </w:r>
      <w:r w:rsidRPr="007C2444">
        <w:rPr>
          <w:rFonts w:ascii="Arial" w:hAnsi="Arial" w:cs="Arial"/>
          <w:sz w:val="24"/>
          <w:szCs w:val="24"/>
          <w:lang w:eastAsia="pl-PL"/>
        </w:rPr>
        <w:tab/>
        <w:t>Uczeń w trakcie semestru może być trzy razy nieprzygotowany do zajęć bez podawania szczegółowego powodu.</w:t>
      </w:r>
    </w:p>
    <w:p w:rsidR="00735B23" w:rsidRPr="007C2444" w:rsidRDefault="00FB66C0" w:rsidP="007C2444">
      <w:pPr>
        <w:ind w:left="851" w:hanging="567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4.2 </w:t>
      </w:r>
      <w:r w:rsidRPr="007C2444">
        <w:rPr>
          <w:rFonts w:ascii="Arial" w:hAnsi="Arial" w:cs="Arial"/>
          <w:sz w:val="24"/>
          <w:szCs w:val="24"/>
          <w:lang w:eastAsia="pl-PL"/>
        </w:rPr>
        <w:tab/>
        <w:t>Uczeń, który długo był nieobecn</w:t>
      </w:r>
      <w:r w:rsidRPr="007C2444">
        <w:rPr>
          <w:rFonts w:ascii="Arial" w:hAnsi="Arial" w:cs="Arial"/>
          <w:sz w:val="24"/>
          <w:szCs w:val="24"/>
          <w:lang w:eastAsia="pl-PL"/>
        </w:rPr>
        <w:t>y w szkole ma prawo nie pisać sprawdzianów zapowiedzianych podczas jego nieobecności, terminy odrabiania zaległości są ustalane indywidualnie z nauczycielem.</w:t>
      </w:r>
    </w:p>
    <w:p w:rsidR="00735B23" w:rsidRPr="007C2444" w:rsidRDefault="00FB66C0" w:rsidP="007C2444">
      <w:pPr>
        <w:ind w:left="851" w:hanging="567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4.3 </w:t>
      </w:r>
      <w:r w:rsidRPr="007C2444">
        <w:rPr>
          <w:rFonts w:ascii="Arial" w:hAnsi="Arial" w:cs="Arial"/>
          <w:sz w:val="24"/>
          <w:szCs w:val="24"/>
          <w:lang w:eastAsia="pl-PL"/>
        </w:rPr>
        <w:tab/>
        <w:t xml:space="preserve">Uczeń, nie ma prawa do ściągania na sprawdzianach i klasówkach, takie ewidentne próby kończą </w:t>
      </w:r>
      <w:r w:rsidRPr="007C2444">
        <w:rPr>
          <w:rFonts w:ascii="Arial" w:hAnsi="Arial" w:cs="Arial"/>
          <w:sz w:val="24"/>
          <w:szCs w:val="24"/>
          <w:lang w:eastAsia="pl-PL"/>
        </w:rPr>
        <w:t>się oceną niedostateczną bez możliwości poprawiania.</w:t>
      </w:r>
    </w:p>
    <w:p w:rsidR="00735B23" w:rsidRPr="007C2444" w:rsidRDefault="00FB66C0" w:rsidP="007C2444">
      <w:pPr>
        <w:ind w:left="851" w:hanging="567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>4.4</w:t>
      </w:r>
      <w:r w:rsidRPr="007C2444">
        <w:rPr>
          <w:rFonts w:ascii="Arial" w:hAnsi="Arial" w:cs="Arial"/>
          <w:sz w:val="24"/>
          <w:szCs w:val="24"/>
          <w:lang w:eastAsia="pl-PL"/>
        </w:rPr>
        <w:tab/>
        <w:t>Obowiązkiem ucznia jest systematyczne prowadzenie zeszytu, również po nieobecności wynikającej z choroby ucznia.</w:t>
      </w:r>
    </w:p>
    <w:p w:rsidR="00735B23" w:rsidRPr="007C2444" w:rsidRDefault="00FB66C0" w:rsidP="007C2444">
      <w:pPr>
        <w:ind w:left="851" w:hanging="567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color w:val="000000"/>
          <w:sz w:val="24"/>
          <w:szCs w:val="24"/>
          <w:lang w:eastAsia="pl-PL"/>
        </w:rPr>
        <w:t>4.5  Aktywno</w:t>
      </w:r>
      <w:r w:rsidRPr="007C2444">
        <w:rPr>
          <w:rFonts w:ascii="Arial" w:hAnsi="Arial" w:cs="Arial"/>
          <w:color w:val="000000"/>
          <w:sz w:val="24"/>
          <w:szCs w:val="24"/>
        </w:rPr>
        <w:t>ść na lekcji nagradzana jest ,,plusami". Za 5 zgromadzonych ,,plusów” ucze</w:t>
      </w:r>
      <w:r w:rsidRPr="007C2444">
        <w:rPr>
          <w:rFonts w:ascii="Arial" w:hAnsi="Arial" w:cs="Arial"/>
          <w:color w:val="000000"/>
          <w:sz w:val="24"/>
          <w:szCs w:val="24"/>
        </w:rPr>
        <w:t xml:space="preserve">ń otrzymuje ocenę bardzo dobrą. Przez aktywność na lekcji rozumiemy: udzielanie poprawnych odpowiedzi, rozwiązywanie zadań </w:t>
      </w:r>
      <w:r w:rsidR="007C2444">
        <w:rPr>
          <w:rFonts w:ascii="Arial" w:hAnsi="Arial" w:cs="Arial"/>
          <w:color w:val="000000"/>
          <w:sz w:val="24"/>
          <w:szCs w:val="24"/>
        </w:rPr>
        <w:br/>
      </w:r>
      <w:r w:rsidRPr="007C2444">
        <w:rPr>
          <w:rFonts w:ascii="Arial" w:hAnsi="Arial" w:cs="Arial"/>
          <w:color w:val="000000"/>
          <w:sz w:val="24"/>
          <w:szCs w:val="24"/>
        </w:rPr>
        <w:t>w czasie lekcji, aktywną pracę w grupach itp.</w:t>
      </w:r>
    </w:p>
    <w:p w:rsidR="00735B23" w:rsidRPr="007C2444" w:rsidRDefault="00FB66C0" w:rsidP="007C2444">
      <w:pPr>
        <w:ind w:left="851" w:hanging="567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color w:val="000000"/>
          <w:sz w:val="24"/>
          <w:szCs w:val="24"/>
        </w:rPr>
        <w:t>4.6    Jeżeli uczeń uzyska już 3 oceny bardzo dobre, to na powyższych zasadach otrzymyw</w:t>
      </w:r>
      <w:r w:rsidRPr="007C2444">
        <w:rPr>
          <w:rFonts w:ascii="Arial" w:hAnsi="Arial" w:cs="Arial"/>
          <w:color w:val="000000"/>
          <w:sz w:val="24"/>
          <w:szCs w:val="24"/>
        </w:rPr>
        <w:t>ać będzie oceny celujące.</w:t>
      </w:r>
    </w:p>
    <w:p w:rsidR="00735B23" w:rsidRPr="007C2444" w:rsidRDefault="00FB66C0" w:rsidP="007C2444">
      <w:pPr>
        <w:ind w:left="851" w:hanging="567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color w:val="000000"/>
          <w:sz w:val="24"/>
          <w:szCs w:val="24"/>
        </w:rPr>
        <w:t>4.7   Uczniowie, którzy nie chcą pracować na lekcji będą mieli zmazywane dwa plusy jednorazowo. Jeżeli nie będzie już z czego zmazać, uczeń otrzymuje „?”. Jeden „?” jest równoważny jednej ocenie niedostatecznej. Każdy z nich można</w:t>
      </w:r>
      <w:r w:rsidRPr="007C2444">
        <w:rPr>
          <w:rFonts w:ascii="Arial" w:hAnsi="Arial" w:cs="Arial"/>
          <w:color w:val="000000"/>
          <w:sz w:val="24"/>
          <w:szCs w:val="24"/>
        </w:rPr>
        <w:t xml:space="preserve"> odpracować, jeżeli jest się aktywnym na lekcji.</w:t>
      </w:r>
    </w:p>
    <w:p w:rsidR="00735B23" w:rsidRPr="007C2444" w:rsidRDefault="00FB66C0" w:rsidP="007C2444">
      <w:pPr>
        <w:ind w:left="851" w:hanging="567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color w:val="000000"/>
          <w:sz w:val="24"/>
          <w:szCs w:val="24"/>
        </w:rPr>
        <w:t>4.8 Za niestosowne zachowanie na lekcji uczeń zostaje ukarany uwagą wpisaną do dziennika.</w:t>
      </w:r>
    </w:p>
    <w:p w:rsidR="00735B23" w:rsidRPr="007C2444" w:rsidRDefault="00FB66C0" w:rsidP="007C2444">
      <w:pPr>
        <w:ind w:left="851" w:hanging="567"/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color w:val="000000"/>
          <w:sz w:val="24"/>
          <w:szCs w:val="24"/>
        </w:rPr>
        <w:t xml:space="preserve">4.9 </w:t>
      </w:r>
      <w:r w:rsidRPr="007C2444">
        <w:rPr>
          <w:rFonts w:ascii="Arial" w:hAnsi="Arial" w:cs="Arial"/>
          <w:color w:val="000000"/>
          <w:sz w:val="24"/>
          <w:szCs w:val="24"/>
        </w:rPr>
        <w:t xml:space="preserve">W przypadku nauczania zdalnego uczniowie mają obowiązek uczęszczania </w:t>
      </w:r>
      <w:r w:rsidR="007C2444">
        <w:rPr>
          <w:rFonts w:ascii="Arial" w:hAnsi="Arial" w:cs="Arial"/>
          <w:color w:val="000000"/>
          <w:sz w:val="24"/>
          <w:szCs w:val="24"/>
        </w:rPr>
        <w:br/>
      </w:r>
      <w:r w:rsidRPr="007C2444">
        <w:rPr>
          <w:rFonts w:ascii="Arial" w:hAnsi="Arial" w:cs="Arial"/>
          <w:color w:val="000000"/>
          <w:sz w:val="24"/>
          <w:szCs w:val="24"/>
        </w:rPr>
        <w:t xml:space="preserve">w zajęciach online lub wykonywania zadawanych prac zgodnie </w:t>
      </w:r>
      <w:r w:rsidR="007C2444">
        <w:rPr>
          <w:rFonts w:ascii="Arial" w:hAnsi="Arial" w:cs="Arial"/>
          <w:color w:val="000000"/>
          <w:sz w:val="24"/>
          <w:szCs w:val="24"/>
        </w:rPr>
        <w:br/>
      </w:r>
      <w:r w:rsidRPr="007C2444">
        <w:rPr>
          <w:rFonts w:ascii="Arial" w:hAnsi="Arial" w:cs="Arial"/>
          <w:color w:val="000000"/>
          <w:sz w:val="24"/>
          <w:szCs w:val="24"/>
        </w:rPr>
        <w:t xml:space="preserve">z harmonogramem lub planem lekcji. </w:t>
      </w:r>
    </w:p>
    <w:p w:rsidR="00735B23" w:rsidRPr="007C2444" w:rsidRDefault="00FB66C0" w:rsidP="007C2444">
      <w:pPr>
        <w:pStyle w:val="Default"/>
        <w:spacing w:line="360" w:lineRule="auto"/>
        <w:ind w:left="426" w:firstLine="0"/>
        <w:jc w:val="both"/>
        <w:rPr>
          <w:rFonts w:ascii="Arial" w:hAnsi="Arial" w:cs="Arial"/>
        </w:rPr>
      </w:pPr>
      <w:r w:rsidRPr="007C2444">
        <w:rPr>
          <w:rFonts w:ascii="Arial" w:hAnsi="Arial" w:cs="Arial"/>
        </w:rPr>
        <w:t>4.10 Proszeni uczniowie zobowiązani są do włączania mikrofonów. W przypadku problemów techni</w:t>
      </w:r>
      <w:r w:rsidRPr="007C2444">
        <w:rPr>
          <w:rFonts w:ascii="Arial" w:hAnsi="Arial" w:cs="Arial"/>
        </w:rPr>
        <w:t>cznych należy powiadomić o tym fakcie nauczyciela na początku lekcji. Nieuzasadniony brak aktywności ucznia na lekcjach zdalnych wpłynie na obniżenie oceny z przedmiotu.</w:t>
      </w:r>
    </w:p>
    <w:p w:rsidR="00735B23" w:rsidRPr="007C2444" w:rsidRDefault="00FB66C0" w:rsidP="007C2444">
      <w:pPr>
        <w:pStyle w:val="Default"/>
        <w:spacing w:line="360" w:lineRule="auto"/>
        <w:ind w:left="426" w:firstLine="0"/>
        <w:jc w:val="both"/>
        <w:rPr>
          <w:rFonts w:ascii="Arial" w:hAnsi="Arial" w:cs="Arial"/>
        </w:rPr>
      </w:pPr>
      <w:r w:rsidRPr="007C2444">
        <w:rPr>
          <w:rFonts w:ascii="Arial" w:hAnsi="Arial" w:cs="Arial"/>
        </w:rPr>
        <w:t>4.11Odpowiedzi ustne odbywają się wtedy przy włączonych kamerach.</w:t>
      </w:r>
    </w:p>
    <w:p w:rsidR="00735B23" w:rsidRDefault="00735B23" w:rsidP="007C2444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7C2444" w:rsidRDefault="007C2444" w:rsidP="007C2444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7C2444" w:rsidRPr="007C2444" w:rsidRDefault="007C2444" w:rsidP="007C2444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735B23" w:rsidRPr="007C2444" w:rsidRDefault="00FB66C0" w:rsidP="007C2444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7C2444">
        <w:rPr>
          <w:rFonts w:ascii="Arial" w:hAnsi="Arial" w:cs="Arial"/>
          <w:b/>
          <w:sz w:val="24"/>
          <w:szCs w:val="24"/>
          <w:lang w:eastAsia="pl-PL"/>
        </w:rPr>
        <w:t>5</w:t>
      </w:r>
      <w:r w:rsidRPr="007C2444">
        <w:rPr>
          <w:rFonts w:ascii="Arial" w:hAnsi="Arial" w:cs="Arial"/>
          <w:b/>
          <w:sz w:val="24"/>
          <w:szCs w:val="24"/>
          <w:lang w:eastAsia="pl-PL"/>
        </w:rPr>
        <w:t xml:space="preserve">. </w:t>
      </w:r>
      <w:r w:rsidRPr="007C2444">
        <w:rPr>
          <w:rFonts w:ascii="Arial" w:hAnsi="Arial" w:cs="Arial"/>
          <w:b/>
          <w:sz w:val="24"/>
          <w:szCs w:val="24"/>
          <w:lang w:eastAsia="pl-PL"/>
        </w:rPr>
        <w:t>Sposoby informow</w:t>
      </w:r>
      <w:r w:rsidRPr="007C2444">
        <w:rPr>
          <w:rFonts w:ascii="Arial" w:hAnsi="Arial" w:cs="Arial"/>
          <w:b/>
          <w:sz w:val="24"/>
          <w:szCs w:val="24"/>
          <w:lang w:eastAsia="pl-PL"/>
        </w:rPr>
        <w:t>ania uczniów</w:t>
      </w:r>
      <w:r w:rsidRPr="007C24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ocenach i terminach</w:t>
      </w:r>
    </w:p>
    <w:p w:rsidR="00735B23" w:rsidRPr="007C2444" w:rsidRDefault="00735B23" w:rsidP="007C2444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735B23" w:rsidRPr="007C2444" w:rsidRDefault="00FB66C0" w:rsidP="007C2444">
      <w:pPr>
        <w:pStyle w:val="Akapitzlist"/>
        <w:numPr>
          <w:ilvl w:val="1"/>
          <w:numId w:val="13"/>
        </w:numPr>
        <w:ind w:left="851" w:hanging="567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 pierwszej godzinie lekcyjn</w:t>
      </w:r>
      <w:r w:rsidR="007C2444">
        <w:rPr>
          <w:rFonts w:ascii="Arial" w:eastAsia="Times New Roman" w:hAnsi="Arial" w:cs="Arial"/>
          <w:sz w:val="24"/>
          <w:szCs w:val="24"/>
          <w:lang w:eastAsia="pl-PL"/>
        </w:rPr>
        <w:t>ej uczniowie są zapoznawani z PZ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O. </w:t>
      </w:r>
    </w:p>
    <w:p w:rsidR="00735B23" w:rsidRPr="007C2444" w:rsidRDefault="00FB66C0" w:rsidP="007C2444">
      <w:pPr>
        <w:pStyle w:val="Akapitzlist"/>
        <w:numPr>
          <w:ilvl w:val="1"/>
          <w:numId w:val="13"/>
        </w:numPr>
        <w:ind w:left="851" w:hanging="567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Wymagania na poszczególne oceny są udostępniane wszystkim uczniom.</w:t>
      </w:r>
    </w:p>
    <w:p w:rsidR="00735B23" w:rsidRPr="007C2444" w:rsidRDefault="00FB66C0" w:rsidP="007C2444">
      <w:pPr>
        <w:pStyle w:val="Akapitzlist"/>
        <w:numPr>
          <w:ilvl w:val="1"/>
          <w:numId w:val="13"/>
        </w:numPr>
        <w:ind w:left="851" w:hanging="567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Uczniowie są informowani na bieżąco o ocenach</w:t>
      </w:r>
      <w:r w:rsidR="007C2444">
        <w:rPr>
          <w:rFonts w:ascii="Arial" w:eastAsia="Times New Roman" w:hAnsi="Arial" w:cs="Arial"/>
          <w:sz w:val="24"/>
          <w:szCs w:val="24"/>
          <w:lang w:eastAsia="pl-PL"/>
        </w:rPr>
        <w:t xml:space="preserve"> z odpowiedzi ustnych, plusach 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>i minusach.</w:t>
      </w:r>
    </w:p>
    <w:p w:rsidR="00735B23" w:rsidRPr="007C2444" w:rsidRDefault="00FB66C0" w:rsidP="007C2444">
      <w:pPr>
        <w:pStyle w:val="Akapitzlist"/>
        <w:numPr>
          <w:ilvl w:val="1"/>
          <w:numId w:val="13"/>
        </w:numPr>
        <w:ind w:left="851" w:hanging="567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Wszystkie oceny oparte o opracowane kryteria s</w:t>
      </w:r>
      <w:r w:rsidR="007C2444">
        <w:rPr>
          <w:rFonts w:ascii="Arial" w:eastAsia="Times New Roman" w:hAnsi="Arial" w:cs="Arial"/>
          <w:sz w:val="24"/>
          <w:szCs w:val="24"/>
          <w:lang w:eastAsia="pl-PL"/>
        </w:rPr>
        <w:t xml:space="preserve">ą jawne zarówno dla ucznia jak 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>i jego rodziców.</w:t>
      </w:r>
    </w:p>
    <w:p w:rsidR="00735B23" w:rsidRPr="007C2444" w:rsidRDefault="00FB66C0" w:rsidP="007C2444">
      <w:pPr>
        <w:pStyle w:val="Akapitzlist"/>
        <w:numPr>
          <w:ilvl w:val="1"/>
          <w:numId w:val="13"/>
        </w:numPr>
        <w:ind w:left="851" w:hanging="567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Sprawdziany i inne prace pisemne są przechowywane w szkole do końca danego roku szkolne.</w:t>
      </w:r>
    </w:p>
    <w:p w:rsidR="00735B23" w:rsidRPr="007C2444" w:rsidRDefault="00735B23" w:rsidP="007C2444">
      <w:pPr>
        <w:pStyle w:val="Akapitzlist"/>
        <w:ind w:left="851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735B23" w:rsidRPr="007C2444" w:rsidRDefault="00FB66C0" w:rsidP="007C2444">
      <w:pPr>
        <w:pStyle w:val="Akapitzlist"/>
        <w:spacing w:after="0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b/>
          <w:sz w:val="24"/>
          <w:szCs w:val="24"/>
          <w:lang w:eastAsia="pl-PL"/>
        </w:rPr>
        <w:t>6. Sposoby informowania rodziców</w:t>
      </w:r>
    </w:p>
    <w:p w:rsidR="00735B23" w:rsidRPr="007C2444" w:rsidRDefault="00735B23" w:rsidP="007C2444">
      <w:pPr>
        <w:pStyle w:val="Akapitzlist"/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5B23" w:rsidRPr="007C2444" w:rsidRDefault="00FB66C0" w:rsidP="007C2444">
      <w:pPr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6.1    O ocenach cząstkowych informuje się rodziców na </w:t>
      </w:r>
      <w:r w:rsidR="007C2444">
        <w:rPr>
          <w:rFonts w:ascii="Arial" w:eastAsia="Times New Roman" w:hAnsi="Arial" w:cs="Arial"/>
          <w:sz w:val="24"/>
          <w:szCs w:val="24"/>
          <w:lang w:eastAsia="pl-PL"/>
        </w:rPr>
        <w:t xml:space="preserve">zebraniach rodzicielskich lub  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w czasie indywidualnych spotkań z rodzicami, udostępniając zestawienie ocen. </w:t>
      </w:r>
    </w:p>
    <w:p w:rsidR="00735B23" w:rsidRPr="007C2444" w:rsidRDefault="00FB66C0" w:rsidP="007C2444">
      <w:pPr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6.2</w:t>
      </w:r>
      <w:r w:rsidR="007C24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>Na dwa tygodnie przed rocznym klasyfikacyjnym posiedzeniem rady pedagogicznej nauczyc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iel informuje w formie ustnej ucznia i </w:t>
      </w:r>
      <w:r w:rsidR="007C2444">
        <w:rPr>
          <w:rFonts w:ascii="Arial" w:eastAsia="Times New Roman" w:hAnsi="Arial" w:cs="Arial"/>
          <w:sz w:val="24"/>
          <w:szCs w:val="24"/>
          <w:lang w:eastAsia="pl-PL"/>
        </w:rPr>
        <w:t xml:space="preserve">za jego pośrednictwem rodziców 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o przewidywanej dla niego ocenie klasyfikacyjnej. </w:t>
      </w:r>
    </w:p>
    <w:p w:rsidR="00735B23" w:rsidRPr="007C2444" w:rsidRDefault="00735B23" w:rsidP="007C244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5B23" w:rsidRPr="007C2444" w:rsidRDefault="00FB66C0" w:rsidP="007C2444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b/>
          <w:sz w:val="24"/>
          <w:szCs w:val="24"/>
          <w:lang w:eastAsia="pl-PL"/>
        </w:rPr>
        <w:t>7. Formy poprawy oceny( ze sprawdzianów, semestralnej lub końcowej)</w:t>
      </w:r>
    </w:p>
    <w:p w:rsidR="00735B23" w:rsidRPr="007C2444" w:rsidRDefault="00735B23" w:rsidP="007C2444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735B23" w:rsidRPr="007C2444" w:rsidRDefault="00FB66C0" w:rsidP="007C2444">
      <w:pPr>
        <w:pStyle w:val="Akapitzlist"/>
        <w:numPr>
          <w:ilvl w:val="1"/>
          <w:numId w:val="14"/>
        </w:numPr>
        <w:spacing w:after="0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Nauczyciel sprawdza prace pisemne w terminie dwóch tygodni.</w:t>
      </w:r>
    </w:p>
    <w:p w:rsidR="00735B23" w:rsidRPr="007C2444" w:rsidRDefault="00FB66C0" w:rsidP="007C2444">
      <w:pPr>
        <w:pStyle w:val="Akapitzlist"/>
        <w:numPr>
          <w:ilvl w:val="1"/>
          <w:numId w:val="14"/>
        </w:numPr>
        <w:spacing w:after="0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color w:val="000000"/>
          <w:sz w:val="24"/>
          <w:szCs w:val="24"/>
        </w:rPr>
        <w:t xml:space="preserve">Przy ocenianiu, nauczyciel uwzględnia możliwości intelektualne ucznia. </w:t>
      </w:r>
    </w:p>
    <w:p w:rsidR="00735B23" w:rsidRPr="007C2444" w:rsidRDefault="00FB66C0" w:rsidP="007C2444">
      <w:pPr>
        <w:pStyle w:val="Akapitzlist"/>
        <w:numPr>
          <w:ilvl w:val="1"/>
          <w:numId w:val="14"/>
        </w:numPr>
        <w:spacing w:after="0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color w:val="000000"/>
          <w:sz w:val="24"/>
          <w:szCs w:val="24"/>
        </w:rPr>
        <w:t xml:space="preserve">Ocenie podlegają wcześniej wymienione formy aktywności ucznia. </w:t>
      </w:r>
    </w:p>
    <w:p w:rsidR="00735B23" w:rsidRPr="007C2444" w:rsidRDefault="00FB66C0" w:rsidP="007C2444">
      <w:pPr>
        <w:pStyle w:val="Akapitzlist"/>
        <w:numPr>
          <w:ilvl w:val="1"/>
          <w:numId w:val="14"/>
        </w:numPr>
        <w:spacing w:after="0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color w:val="000000"/>
          <w:sz w:val="24"/>
          <w:szCs w:val="24"/>
        </w:rPr>
        <w:t xml:space="preserve">Sprawdziany, kartkówki, odpowiedzi ustne  są obowiązkowe. </w:t>
      </w:r>
    </w:p>
    <w:p w:rsidR="00735B23" w:rsidRPr="007C2444" w:rsidRDefault="00FB66C0" w:rsidP="007C2444">
      <w:pPr>
        <w:pStyle w:val="Akapitzlist"/>
        <w:numPr>
          <w:ilvl w:val="1"/>
          <w:numId w:val="14"/>
        </w:numPr>
        <w:spacing w:after="0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color w:val="000000"/>
          <w:sz w:val="24"/>
          <w:szCs w:val="24"/>
        </w:rPr>
        <w:t>Sprawdziany są zapowiadane, z co najmniej tygodniowym wyprzed</w:t>
      </w:r>
      <w:r w:rsidRPr="007C2444">
        <w:rPr>
          <w:rFonts w:ascii="Arial" w:hAnsi="Arial" w:cs="Arial"/>
          <w:color w:val="000000"/>
          <w:sz w:val="24"/>
          <w:szCs w:val="24"/>
        </w:rPr>
        <w:t xml:space="preserve">zeniem </w:t>
      </w:r>
      <w:r w:rsidR="007C2444">
        <w:rPr>
          <w:rFonts w:ascii="Arial" w:hAnsi="Arial" w:cs="Arial"/>
          <w:color w:val="000000"/>
          <w:sz w:val="24"/>
          <w:szCs w:val="24"/>
        </w:rPr>
        <w:br/>
      </w:r>
      <w:r w:rsidRPr="007C2444">
        <w:rPr>
          <w:rFonts w:ascii="Arial" w:hAnsi="Arial" w:cs="Arial"/>
          <w:color w:val="000000"/>
          <w:sz w:val="24"/>
          <w:szCs w:val="24"/>
        </w:rPr>
        <w:t xml:space="preserve">i podany jest zakres sprawdzanych umiejętności i wiedzy. </w:t>
      </w:r>
    </w:p>
    <w:p w:rsidR="00735B23" w:rsidRPr="007C2444" w:rsidRDefault="00FB66C0" w:rsidP="007C2444">
      <w:pPr>
        <w:pStyle w:val="Akapitzlist"/>
        <w:numPr>
          <w:ilvl w:val="1"/>
          <w:numId w:val="14"/>
        </w:numPr>
        <w:spacing w:after="0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color w:val="000000"/>
          <w:sz w:val="24"/>
          <w:szCs w:val="24"/>
        </w:rPr>
        <w:t xml:space="preserve">Kartkówki nie muszą być zapowiadane i nie muszą być poprawiane. </w:t>
      </w:r>
      <w:bookmarkStart w:id="1" w:name="_GoBack"/>
      <w:bookmarkEnd w:id="1"/>
    </w:p>
    <w:p w:rsidR="00735B23" w:rsidRPr="00BE4C44" w:rsidRDefault="00FB66C0" w:rsidP="007C2444">
      <w:pPr>
        <w:pStyle w:val="Akapitzlist"/>
        <w:numPr>
          <w:ilvl w:val="1"/>
          <w:numId w:val="14"/>
        </w:numPr>
        <w:spacing w:after="0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color w:val="000000"/>
          <w:sz w:val="24"/>
          <w:szCs w:val="24"/>
        </w:rPr>
        <w:t>Każdy sprawdzian, napisany na ocenę niesatysfakcjonującą ucznia, można poprawić. Poprawa jest dobrowolna. Uczeń poprawia pracę</w:t>
      </w:r>
      <w:r w:rsidRPr="007C2444">
        <w:rPr>
          <w:rFonts w:ascii="Arial" w:hAnsi="Arial" w:cs="Arial"/>
          <w:color w:val="000000"/>
          <w:sz w:val="24"/>
          <w:szCs w:val="24"/>
        </w:rPr>
        <w:t xml:space="preserve"> tylko raz </w:t>
      </w:r>
      <w:r w:rsidR="007C2444">
        <w:rPr>
          <w:rFonts w:ascii="Arial" w:hAnsi="Arial" w:cs="Arial"/>
          <w:color w:val="000000"/>
          <w:sz w:val="24"/>
          <w:szCs w:val="24"/>
        </w:rPr>
        <w:br/>
      </w:r>
      <w:r w:rsidRPr="007C2444">
        <w:rPr>
          <w:rFonts w:ascii="Arial" w:hAnsi="Arial" w:cs="Arial"/>
          <w:color w:val="000000"/>
          <w:sz w:val="24"/>
          <w:szCs w:val="24"/>
        </w:rPr>
        <w:t xml:space="preserve">w terminie dwóch tygodni od oddania prac. Obie oceny są wpisywane do dziennika. </w:t>
      </w:r>
    </w:p>
    <w:p w:rsidR="00BE4C44" w:rsidRPr="007C2444" w:rsidRDefault="00BE4C44" w:rsidP="007C2444">
      <w:pPr>
        <w:pStyle w:val="Akapitzlist"/>
        <w:numPr>
          <w:ilvl w:val="1"/>
          <w:numId w:val="14"/>
        </w:numPr>
        <w:spacing w:after="0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</w:rPr>
        <w:t>Jeżeli do dnia poprawy sprawdzianu dla wszystkich uczniów, nieobecny na pierwszym terminie uczeń nie ustalił terminu napisania sprawdzianu (kartkówki) nie ma ustalonego drugiego terminu poprawy.</w:t>
      </w:r>
    </w:p>
    <w:p w:rsidR="00735B23" w:rsidRPr="007C2444" w:rsidRDefault="00FB66C0" w:rsidP="007C2444">
      <w:pPr>
        <w:pStyle w:val="Akapitzlist"/>
        <w:numPr>
          <w:ilvl w:val="1"/>
          <w:numId w:val="14"/>
        </w:numPr>
        <w:spacing w:after="0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color w:val="000000"/>
          <w:sz w:val="24"/>
          <w:szCs w:val="24"/>
        </w:rPr>
        <w:t>Uczeń, który długo był nieobecny w szkole ma prawo nie pisać sprawdzianów zapowiedzianych podczas jego nieobecności, terminy odrabiania zaległości są ustalane indyw</w:t>
      </w:r>
      <w:r w:rsidRPr="007C2444">
        <w:rPr>
          <w:rFonts w:ascii="Arial" w:eastAsia="Times New Roman" w:hAnsi="Arial" w:cs="Arial"/>
          <w:color w:val="000000"/>
          <w:sz w:val="24"/>
          <w:szCs w:val="24"/>
        </w:rPr>
        <w:t>idualnie z nauczycielem.</w:t>
      </w:r>
    </w:p>
    <w:p w:rsidR="00735B23" w:rsidRPr="007C2444" w:rsidRDefault="00FB66C0" w:rsidP="007C2444">
      <w:pPr>
        <w:pStyle w:val="Akapitzlist"/>
        <w:numPr>
          <w:ilvl w:val="1"/>
          <w:numId w:val="14"/>
        </w:numPr>
        <w:spacing w:after="0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Uczeń ma możliwość jednorazowej poprawy oceny ze sprawdzianu i pracy klasowej w formie i terminie ustalonym z nauczycielem do 2 tygodni po podanej ocenie ze sprawdzianu. Poprawa jest dobrowolna, odbywa się poza lekcjami.</w:t>
      </w:r>
    </w:p>
    <w:p w:rsidR="00735B23" w:rsidRPr="007C2444" w:rsidRDefault="00FB66C0" w:rsidP="007C2444">
      <w:pPr>
        <w:pStyle w:val="Akapitzlist"/>
        <w:numPr>
          <w:ilvl w:val="1"/>
          <w:numId w:val="14"/>
        </w:numPr>
        <w:spacing w:after="0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Wszystkich chętnych ustala się jeden termin poprawy sprawdzianu. </w:t>
      </w:r>
    </w:p>
    <w:p w:rsidR="00735B23" w:rsidRPr="007C2444" w:rsidRDefault="00FB66C0" w:rsidP="007C2444">
      <w:pPr>
        <w:pStyle w:val="Akapitzlist"/>
        <w:numPr>
          <w:ilvl w:val="1"/>
          <w:numId w:val="14"/>
        </w:numPr>
        <w:spacing w:after="0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Do dziennika obok oceny uzyskanej poprzednio ze sprawdzianu wpisuje się ocenę poprawioną.</w:t>
      </w:r>
    </w:p>
    <w:p w:rsidR="00735B23" w:rsidRPr="007C2444" w:rsidRDefault="00FB66C0" w:rsidP="007C2444">
      <w:pPr>
        <w:pStyle w:val="Akapitzlist"/>
        <w:numPr>
          <w:ilvl w:val="1"/>
          <w:numId w:val="14"/>
        </w:numPr>
        <w:spacing w:after="0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Wszystkie prace są archiwizowane -uczniowie </w:t>
      </w:r>
      <w:r w:rsidR="007C2444">
        <w:rPr>
          <w:rFonts w:ascii="Arial" w:eastAsia="Times New Roman" w:hAnsi="Arial" w:cs="Arial"/>
          <w:sz w:val="24"/>
          <w:szCs w:val="24"/>
          <w:lang w:eastAsia="pl-PL"/>
        </w:rPr>
        <w:t xml:space="preserve">i ich rodzice mogą je zobaczyć 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i otrzymać uzasadnienie 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>wystawionej oceny.</w:t>
      </w:r>
    </w:p>
    <w:p w:rsidR="00735B23" w:rsidRPr="007C2444" w:rsidRDefault="00FB66C0" w:rsidP="007C2444">
      <w:pPr>
        <w:pStyle w:val="Akapitzlist"/>
        <w:numPr>
          <w:ilvl w:val="1"/>
          <w:numId w:val="14"/>
        </w:numPr>
        <w:spacing w:after="0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Uczeń ma możliwość poprawy oceny semestralnej w formie i terminie ustalonym przez nauczyciela w uzasadnionych przypadkach: </w:t>
      </w:r>
    </w:p>
    <w:p w:rsidR="00735B23" w:rsidRPr="007C2444" w:rsidRDefault="00FB66C0" w:rsidP="007C2444">
      <w:pPr>
        <w:pStyle w:val="Akapitzlist"/>
        <w:numPr>
          <w:ilvl w:val="0"/>
          <w:numId w:val="15"/>
        </w:numPr>
        <w:spacing w:after="0"/>
        <w:ind w:left="851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liczne usprawiedliwione nieobecności spowodowane są leczeniem lub wypadkiem losowym </w:t>
      </w:r>
    </w:p>
    <w:p w:rsidR="00735B23" w:rsidRPr="007C2444" w:rsidRDefault="00FB66C0" w:rsidP="007C2444">
      <w:pPr>
        <w:pStyle w:val="Akapitzlist"/>
        <w:numPr>
          <w:ilvl w:val="0"/>
          <w:numId w:val="15"/>
        </w:numPr>
        <w:spacing w:after="0"/>
        <w:ind w:left="851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zauważalna jest silna motywa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cja do nauki i zainteresowaniem przedmiotem. </w:t>
      </w:r>
    </w:p>
    <w:p w:rsidR="00735B23" w:rsidRPr="007C2444" w:rsidRDefault="00FB66C0" w:rsidP="007C2444">
      <w:pPr>
        <w:pStyle w:val="Akapitzlist"/>
        <w:numPr>
          <w:ilvl w:val="1"/>
          <w:numId w:val="14"/>
        </w:numPr>
        <w:spacing w:after="0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Istnieje możliwość poprawy przewidywanej rocznej oceny klasyfikacyjnej 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chemii i fizyki, jeżeli spełnione zostały poniższe warunki: </w:t>
      </w:r>
    </w:p>
    <w:p w:rsidR="00735B23" w:rsidRPr="007C2444" w:rsidRDefault="00735B23" w:rsidP="007C2444">
      <w:pPr>
        <w:pStyle w:val="Akapitzlist"/>
        <w:spacing w:after="0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5B23" w:rsidRPr="007C2444" w:rsidRDefault="00FB66C0" w:rsidP="007C2444">
      <w:pPr>
        <w:pStyle w:val="Akapitzlist"/>
        <w:numPr>
          <w:ilvl w:val="0"/>
          <w:numId w:val="17"/>
        </w:numPr>
        <w:tabs>
          <w:tab w:val="left" w:pos="851"/>
        </w:tabs>
        <w:spacing w:after="0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Przewidywana roczna ocena z chemii może być podwyższona na wniosek ucznia 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lub jego rodziców do nauczyciela przedmiotu. </w:t>
      </w:r>
    </w:p>
    <w:p w:rsidR="00735B23" w:rsidRPr="007C2444" w:rsidRDefault="00FB66C0" w:rsidP="007C2444">
      <w:pPr>
        <w:pStyle w:val="Akapitzlist"/>
        <w:numPr>
          <w:ilvl w:val="0"/>
          <w:numId w:val="17"/>
        </w:numPr>
        <w:tabs>
          <w:tab w:val="left" w:pos="851"/>
        </w:tabs>
        <w:spacing w:after="0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O podwyższenie przewidywanej oceny klasyfikacyjnej z chemii może się ubiegać uczeń, który: </w:t>
      </w:r>
    </w:p>
    <w:p w:rsidR="00735B23" w:rsidRPr="007C2444" w:rsidRDefault="00FB66C0" w:rsidP="007C2444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systematycznie przygotowywał się do zajęć, </w:t>
      </w:r>
    </w:p>
    <w:p w:rsidR="00735B23" w:rsidRPr="007C2444" w:rsidRDefault="00FB66C0" w:rsidP="007C2444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w wyznaczonym przez nauczyciela terminie poprawił dwie oceny ze sprawdzianów na wyższe, </w:t>
      </w:r>
    </w:p>
    <w:p w:rsidR="00735B23" w:rsidRPr="007C2444" w:rsidRDefault="00FB66C0" w:rsidP="007C2444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podczas oceniania prac pisemnych, otrzymał ilość punktów zbliżoną do wymaganej na wyższą ocenę ( dopuszczalna różnica 1-2 punktów), </w:t>
      </w:r>
    </w:p>
    <w:p w:rsidR="00735B23" w:rsidRPr="007C2444" w:rsidRDefault="00FB66C0" w:rsidP="007C2444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nie otrzymał żadnej oceny niedosta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>tecznej z odpowiedzi ustnej,</w:t>
      </w:r>
    </w:p>
    <w:p w:rsidR="00735B23" w:rsidRPr="007C2444" w:rsidRDefault="00FB66C0" w:rsidP="007C2444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aktywnie uczestniczył w zajęciach, nie rozpraszał uwagi innych uczniów, </w:t>
      </w:r>
    </w:p>
    <w:p w:rsidR="00735B23" w:rsidRPr="007C2444" w:rsidRDefault="00FB66C0" w:rsidP="007C2444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chętnie współpracował z nauczycielem, podejmował się zleconych przez niego prac dodatkowych, </w:t>
      </w:r>
    </w:p>
    <w:p w:rsidR="00735B23" w:rsidRPr="007C2444" w:rsidRDefault="00FB66C0" w:rsidP="007C2444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nie uciekał z lekcji chemii, </w:t>
      </w:r>
    </w:p>
    <w:p w:rsidR="00735B23" w:rsidRPr="007C2444" w:rsidRDefault="00FB66C0" w:rsidP="007C2444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nie mógł uczestniczyć w zajęci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ach szkolnych z powodu długotrwałej choroby lub wypadku losowego w rodzinie, </w:t>
      </w:r>
    </w:p>
    <w:p w:rsidR="00735B23" w:rsidRPr="007C2444" w:rsidRDefault="00FB66C0" w:rsidP="007C2444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posiada orzeczenie lekarskie o przyczynie niepowodzeń szkole spowodowanych ukryta chorobą lub deficytami . </w:t>
      </w:r>
    </w:p>
    <w:p w:rsidR="00735B23" w:rsidRPr="007C2444" w:rsidRDefault="00FB66C0" w:rsidP="007C2444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jego wkład pracy w zdobywanie wiedzy był bardzo duży, choć nie miało t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o odzwierciedlenia w ocenach, zwłaszcza prac pisemnych. </w:t>
      </w:r>
    </w:p>
    <w:p w:rsidR="00735B23" w:rsidRPr="007C2444" w:rsidRDefault="00FB66C0" w:rsidP="007C2444">
      <w:pPr>
        <w:pStyle w:val="Akapitzlist"/>
        <w:numPr>
          <w:ilvl w:val="0"/>
          <w:numId w:val="17"/>
        </w:numPr>
        <w:spacing w:after="0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 Termin sprawdzenia poziomu wiedzy ucznia ustala nauczyciel chemii, tj. po upływie dwóch tygodni od poinformowania ucznia o przewidywanej ocenie.</w:t>
      </w:r>
    </w:p>
    <w:p w:rsidR="00735B23" w:rsidRPr="007C2444" w:rsidRDefault="00FB66C0" w:rsidP="007C2444">
      <w:pPr>
        <w:pStyle w:val="Akapitzlist"/>
        <w:numPr>
          <w:ilvl w:val="0"/>
          <w:numId w:val="17"/>
        </w:numPr>
        <w:spacing w:after="0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 Test sprawdzający będzie miał formę egzaminu pisemne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go, zawierającego pytania zamknięte i otwarte oraz część ustną. </w:t>
      </w:r>
    </w:p>
    <w:p w:rsidR="00735B23" w:rsidRPr="007C2444" w:rsidRDefault="00FB66C0" w:rsidP="007C2444">
      <w:pPr>
        <w:pStyle w:val="Akapitzlist"/>
        <w:numPr>
          <w:ilvl w:val="0"/>
          <w:numId w:val="17"/>
        </w:numPr>
        <w:spacing w:after="0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Zakres materiału obowiązujący na teście obejmuje treści programowe wymagane na daną ocenę lub może być zmieniony przez nauczyciela </w:t>
      </w:r>
      <w:r w:rsidR="00BE4C4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w zależności od indywidualnej sytuacji ucznia. </w:t>
      </w:r>
    </w:p>
    <w:p w:rsidR="00735B23" w:rsidRPr="007C2444" w:rsidRDefault="00FB66C0" w:rsidP="007C2444">
      <w:pPr>
        <w:pStyle w:val="Akapitzlist"/>
        <w:numPr>
          <w:ilvl w:val="0"/>
          <w:numId w:val="17"/>
        </w:numPr>
        <w:spacing w:after="0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Jeżeli uczeń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 nie stawi się w określonym terminie lub nie udzieli odpowiedzi 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br/>
        <w:t>w wymaganym zakresie, nauczyciel utrzymuje ocenę proponowaną. Ustalona w ten sposób ocena jest ostateczna.</w:t>
      </w:r>
    </w:p>
    <w:p w:rsidR="00735B23" w:rsidRPr="007C2444" w:rsidRDefault="00FB66C0" w:rsidP="007C2444">
      <w:pPr>
        <w:pStyle w:val="Akapitzlist"/>
        <w:numPr>
          <w:ilvl w:val="0"/>
          <w:numId w:val="17"/>
        </w:numPr>
        <w:spacing w:after="0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Nauczyciel informuje ucznia o ustalonej ocenie najpóźniej na 3 dni przed radą klasyf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>ikacyjną.</w:t>
      </w:r>
    </w:p>
    <w:p w:rsidR="00735B23" w:rsidRPr="007C2444" w:rsidRDefault="00735B23" w:rsidP="007C244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5B23" w:rsidRPr="007C2444" w:rsidRDefault="00735B23" w:rsidP="007C244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5B23" w:rsidRPr="007C2444" w:rsidRDefault="00FB66C0" w:rsidP="007C2444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7C2444">
        <w:rPr>
          <w:rFonts w:ascii="Arial" w:hAnsi="Arial" w:cs="Arial"/>
          <w:b/>
          <w:sz w:val="24"/>
          <w:szCs w:val="24"/>
          <w:lang w:eastAsia="pl-PL"/>
        </w:rPr>
        <w:lastRenderedPageBreak/>
        <w:t>8. Ocenianie sumujące</w:t>
      </w:r>
    </w:p>
    <w:p w:rsidR="00735B23" w:rsidRPr="007C2444" w:rsidRDefault="00735B23" w:rsidP="007C2444">
      <w:pPr>
        <w:pStyle w:val="Akapitzlist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</w:p>
    <w:p w:rsidR="00735B23" w:rsidRPr="007C2444" w:rsidRDefault="00FB66C0" w:rsidP="007C2444">
      <w:pPr>
        <w:pStyle w:val="Akapitzlist"/>
        <w:numPr>
          <w:ilvl w:val="1"/>
          <w:numId w:val="18"/>
        </w:num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>Wystawienie oceny semestralnej i na koniec roku szkolnego dokonywane jest na podstawie ocen cząstkowych, przy czym większą wagę mają oceny ze sprawdzianów, w drugiej kolejności są odpowiedzi ustne i kartkówki. Pozostałe o</w:t>
      </w:r>
      <w:r w:rsidRPr="007C2444">
        <w:rPr>
          <w:rFonts w:ascii="Arial" w:eastAsia="Times New Roman" w:hAnsi="Arial" w:cs="Arial"/>
          <w:sz w:val="24"/>
          <w:szCs w:val="24"/>
          <w:lang w:eastAsia="pl-PL"/>
        </w:rPr>
        <w:t>ceny są wspomagające</w:t>
      </w:r>
      <w:bookmarkStart w:id="2" w:name="5"/>
      <w:bookmarkEnd w:id="2"/>
      <w:r w:rsidRPr="007C244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35B23" w:rsidRPr="007C2444" w:rsidRDefault="00FB66C0" w:rsidP="007C2444">
      <w:pPr>
        <w:pStyle w:val="Akapitzlist"/>
        <w:numPr>
          <w:ilvl w:val="1"/>
          <w:numId w:val="18"/>
        </w:num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2444">
        <w:rPr>
          <w:rFonts w:ascii="Arial" w:eastAsia="Times New Roman" w:hAnsi="Arial" w:cs="Arial"/>
          <w:sz w:val="24"/>
          <w:szCs w:val="24"/>
          <w:lang w:eastAsia="pl-PL"/>
        </w:rPr>
        <w:t xml:space="preserve"> Oceny wyrażane w stopniach dzielą się na:</w:t>
      </w:r>
    </w:p>
    <w:p w:rsidR="00735B23" w:rsidRPr="007C2444" w:rsidRDefault="00FB66C0" w:rsidP="007C2444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>Cząstkowe, określające poziom wiadomości i umiejętności ucznia ze zrealizowanej części programu nauczania,</w:t>
      </w:r>
    </w:p>
    <w:p w:rsidR="00735B23" w:rsidRPr="007C2444" w:rsidRDefault="00FB66C0" w:rsidP="007C2444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7C2444">
        <w:rPr>
          <w:rFonts w:ascii="Arial" w:hAnsi="Arial" w:cs="Arial"/>
          <w:sz w:val="24"/>
          <w:szCs w:val="24"/>
          <w:lang w:eastAsia="pl-PL"/>
        </w:rPr>
        <w:t xml:space="preserve">Semestralne i </w:t>
      </w:r>
      <w:proofErr w:type="spellStart"/>
      <w:r w:rsidRPr="007C2444">
        <w:rPr>
          <w:rFonts w:ascii="Arial" w:hAnsi="Arial" w:cs="Arial"/>
          <w:sz w:val="24"/>
          <w:szCs w:val="24"/>
          <w:lang w:eastAsia="pl-PL"/>
        </w:rPr>
        <w:t>końcoworoczne</w:t>
      </w:r>
      <w:proofErr w:type="spellEnd"/>
      <w:r w:rsidRPr="007C2444">
        <w:rPr>
          <w:rFonts w:ascii="Arial" w:hAnsi="Arial" w:cs="Arial"/>
          <w:sz w:val="24"/>
          <w:szCs w:val="24"/>
          <w:lang w:eastAsia="pl-PL"/>
        </w:rPr>
        <w:t xml:space="preserve">, określające ogólny poziom wiadomości </w:t>
      </w:r>
      <w:r w:rsidRPr="007C2444">
        <w:rPr>
          <w:rFonts w:ascii="Arial" w:hAnsi="Arial" w:cs="Arial"/>
          <w:sz w:val="24"/>
          <w:szCs w:val="24"/>
          <w:lang w:eastAsia="pl-PL"/>
        </w:rPr>
        <w:br/>
        <w:t xml:space="preserve">i umiejętności </w:t>
      </w:r>
      <w:r w:rsidRPr="007C2444">
        <w:rPr>
          <w:rFonts w:ascii="Arial" w:hAnsi="Arial" w:cs="Arial"/>
          <w:sz w:val="24"/>
          <w:szCs w:val="24"/>
          <w:lang w:eastAsia="pl-PL"/>
        </w:rPr>
        <w:t>ucznia zgodny z wymaganiami programowymi na poszczególne oceny przewidziany w programie nauczania na dany semestr lub rok szkolny.</w:t>
      </w:r>
    </w:p>
    <w:p w:rsidR="00735B23" w:rsidRPr="007C2444" w:rsidRDefault="00735B23" w:rsidP="007C2444">
      <w:pPr>
        <w:jc w:val="both"/>
        <w:rPr>
          <w:rFonts w:ascii="Arial" w:hAnsi="Arial" w:cs="Arial"/>
          <w:sz w:val="24"/>
          <w:szCs w:val="24"/>
        </w:rPr>
      </w:pPr>
    </w:p>
    <w:p w:rsidR="00735B23" w:rsidRPr="007C2444" w:rsidRDefault="00735B23" w:rsidP="007C2444">
      <w:pPr>
        <w:jc w:val="both"/>
        <w:rPr>
          <w:rFonts w:ascii="Arial" w:hAnsi="Arial" w:cs="Arial"/>
          <w:sz w:val="24"/>
          <w:szCs w:val="24"/>
        </w:rPr>
      </w:pPr>
    </w:p>
    <w:sectPr w:rsidR="00735B23" w:rsidRPr="007C2444">
      <w:headerReference w:type="default" r:id="rId8"/>
      <w:pgSz w:w="11906" w:h="16838"/>
      <w:pgMar w:top="1417" w:right="1417" w:bottom="993" w:left="1417" w:header="708" w:footer="0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6C0" w:rsidRDefault="00FB66C0">
      <w:pPr>
        <w:spacing w:after="0" w:line="240" w:lineRule="auto"/>
      </w:pPr>
      <w:r>
        <w:separator/>
      </w:r>
    </w:p>
  </w:endnote>
  <w:endnote w:type="continuationSeparator" w:id="0">
    <w:p w:rsidR="00FB66C0" w:rsidRDefault="00FB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6C0" w:rsidRDefault="00FB66C0">
      <w:pPr>
        <w:spacing w:after="0" w:line="240" w:lineRule="auto"/>
      </w:pPr>
      <w:r>
        <w:separator/>
      </w:r>
    </w:p>
  </w:footnote>
  <w:footnote w:type="continuationSeparator" w:id="0">
    <w:p w:rsidR="00FB66C0" w:rsidRDefault="00FB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B23" w:rsidRDefault="00FB66C0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alias w:val="Tytuł"/>
        <w:id w:val="77738743"/>
        <w:placeholder>
          <w:docPart w:val="30AB6313951A4729A10411FC22D7787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t xml:space="preserve">Szkoła Podstawowa nr 11 im. Stefana Żeromskiego w </w:t>
        </w:r>
        <w:r>
          <w:t>Zduńskiej Woli</w:t>
        </w:r>
      </w:sdtContent>
    </w:sdt>
  </w:p>
  <w:p w:rsidR="00735B23" w:rsidRDefault="00735B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0731"/>
    <w:multiLevelType w:val="multilevel"/>
    <w:tmpl w:val="1F0A20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E26487"/>
    <w:multiLevelType w:val="multilevel"/>
    <w:tmpl w:val="BC46724E"/>
    <w:lvl w:ilvl="0">
      <w:start w:val="1"/>
      <w:numFmt w:val="upp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115F17A5"/>
    <w:multiLevelType w:val="multilevel"/>
    <w:tmpl w:val="8EEA08D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FA2FDD"/>
    <w:multiLevelType w:val="multilevel"/>
    <w:tmpl w:val="F63C03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1FF369E3"/>
    <w:multiLevelType w:val="multilevel"/>
    <w:tmpl w:val="DA24114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/>
        <w:b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eastAsia="Times New Roman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eastAsia="Times New Roman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eastAsia="Times New Roman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eastAsia="Times New Roman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eastAsia="Times New Roman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eastAsia="Times New Roman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eastAsia="Times New Roman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eastAsia="Times New Roman"/>
        <w:b w:val="0"/>
        <w:sz w:val="24"/>
      </w:rPr>
    </w:lvl>
  </w:abstractNum>
  <w:abstractNum w:abstractNumId="5" w15:restartNumberingAfterBreak="0">
    <w:nsid w:val="2523577D"/>
    <w:multiLevelType w:val="multilevel"/>
    <w:tmpl w:val="4B4E516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2A484912"/>
    <w:multiLevelType w:val="multilevel"/>
    <w:tmpl w:val="19BC914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C86DFB"/>
    <w:multiLevelType w:val="multilevel"/>
    <w:tmpl w:val="0BBC7FA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8D449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452C74BE"/>
    <w:multiLevelType w:val="multilevel"/>
    <w:tmpl w:val="E604AC3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61548A"/>
    <w:multiLevelType w:val="multilevel"/>
    <w:tmpl w:val="F7145ED0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0"/>
        </w:tabs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0"/>
        </w:tabs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0"/>
        </w:tabs>
        <w:ind w:left="5760" w:firstLine="0"/>
      </w:pPr>
    </w:lvl>
  </w:abstractNum>
  <w:abstractNum w:abstractNumId="11" w15:restartNumberingAfterBreak="0">
    <w:nsid w:val="47ED1754"/>
    <w:multiLevelType w:val="multilevel"/>
    <w:tmpl w:val="73BEACC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93129A9"/>
    <w:multiLevelType w:val="multilevel"/>
    <w:tmpl w:val="DE40E2A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BC1F6D"/>
    <w:multiLevelType w:val="multilevel"/>
    <w:tmpl w:val="808ABCD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BC3A5E"/>
    <w:multiLevelType w:val="multilevel"/>
    <w:tmpl w:val="C248B87A"/>
    <w:lvl w:ilvl="0">
      <w:start w:val="7"/>
      <w:numFmt w:val="decimal"/>
      <w:lvlText w:val="%1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</w:lvl>
  </w:abstractNum>
  <w:abstractNum w:abstractNumId="15" w15:restartNumberingAfterBreak="0">
    <w:nsid w:val="57065BE5"/>
    <w:multiLevelType w:val="multilevel"/>
    <w:tmpl w:val="5632270E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Theme="minorHAns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eastAsiaTheme="minorHAns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Theme="minorHAns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eastAsiaTheme="minorHAns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Theme="minorHAns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eastAsiaTheme="minorHAns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Theme="minorHAns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eastAsiaTheme="minorHAns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eastAsiaTheme="minorHAnsi"/>
      </w:rPr>
    </w:lvl>
  </w:abstractNum>
  <w:abstractNum w:abstractNumId="16" w15:restartNumberingAfterBreak="0">
    <w:nsid w:val="599613C4"/>
    <w:multiLevelType w:val="multilevel"/>
    <w:tmpl w:val="D50EF49C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049278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62D71733"/>
    <w:multiLevelType w:val="multilevel"/>
    <w:tmpl w:val="5D6A46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6C031FE"/>
    <w:multiLevelType w:val="multilevel"/>
    <w:tmpl w:val="48847F7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19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9"/>
  </w:num>
  <w:num w:numId="13">
    <w:abstractNumId w:val="4"/>
  </w:num>
  <w:num w:numId="14">
    <w:abstractNumId w:val="14"/>
  </w:num>
  <w:num w:numId="15">
    <w:abstractNumId w:val="16"/>
  </w:num>
  <w:num w:numId="16">
    <w:abstractNumId w:val="18"/>
  </w:num>
  <w:num w:numId="17">
    <w:abstractNumId w:val="1"/>
  </w:num>
  <w:num w:numId="18">
    <w:abstractNumId w:val="1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23"/>
    <w:rsid w:val="00735B23"/>
    <w:rsid w:val="007C2444"/>
    <w:rsid w:val="00A9409E"/>
    <w:rsid w:val="00AA6389"/>
    <w:rsid w:val="00BE4C44"/>
    <w:rsid w:val="00FB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831B"/>
  <w15:docId w15:val="{EEAE699E-8ADB-4705-A8A5-4E212FD2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3D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E57D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57D3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57D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57D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57D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57D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57D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57D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57D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E4D65"/>
  </w:style>
  <w:style w:type="character" w:customStyle="1" w:styleId="StopkaZnak">
    <w:name w:val="Stopka Znak"/>
    <w:basedOn w:val="Domylnaczcionkaakapitu"/>
    <w:link w:val="Stopka"/>
    <w:uiPriority w:val="99"/>
    <w:qFormat/>
    <w:rsid w:val="003E4D6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4D6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E5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DE5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E57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DE57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DE57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DE57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DE57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DE57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DE57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A3A75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E4D6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E4D6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E4D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57D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02EC0"/>
    <w:pPr>
      <w:spacing w:beforeAutospacing="1" w:after="142"/>
      <w:ind w:left="425" w:hanging="4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1">
    <w:name w:val="Standardowy1"/>
    <w:qFormat/>
    <w:pPr>
      <w:spacing w:after="200" w:line="360" w:lineRule="auto"/>
      <w:ind w:left="425" w:hanging="425"/>
    </w:pPr>
    <w:rPr>
      <w:rFonts w:cs="Times New Roman"/>
    </w:rPr>
  </w:style>
  <w:style w:type="paragraph" w:customStyle="1" w:styleId="Default">
    <w:name w:val="Default"/>
    <w:qFormat/>
    <w:pPr>
      <w:spacing w:after="200" w:line="276" w:lineRule="auto"/>
      <w:ind w:left="425" w:hanging="425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AB6313951A4729A10411FC22D778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6393A-FCE1-42DD-BE63-EEFF7B46114A}"/>
      </w:docPartPr>
      <w:docPartBody>
        <w:p w:rsidR="004E0268" w:rsidRDefault="00FA49F7" w:rsidP="00FA49F7">
          <w:pPr>
            <w:pStyle w:val="30AB6313951A4729A10411FC22D7787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A49F7"/>
    <w:rsid w:val="00037597"/>
    <w:rsid w:val="00114FCF"/>
    <w:rsid w:val="002456C1"/>
    <w:rsid w:val="002C77CC"/>
    <w:rsid w:val="004E0268"/>
    <w:rsid w:val="00511EF5"/>
    <w:rsid w:val="0058596E"/>
    <w:rsid w:val="009928E8"/>
    <w:rsid w:val="00E735AC"/>
    <w:rsid w:val="00FA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0AB6313951A4729A10411FC22D7787D">
    <w:name w:val="30AB6313951A4729A10411FC22D7787D"/>
    <w:rsid w:val="00FA49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35E60-24E6-49A7-A12A-F2A4E005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2025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11 im. Stefana Żeromskiego w Zduńskiej Woli</vt:lpstr>
    </vt:vector>
  </TitlesOfParts>
  <Company/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11 im. Stefana Żeromskiego w Zduńskiej Woli</dc:title>
  <dc:subject/>
  <dc:creator>Ania</dc:creator>
  <dc:description/>
  <cp:lastModifiedBy>Anna Wyrwas</cp:lastModifiedBy>
  <cp:revision>2</cp:revision>
  <cp:lastPrinted>2018-09-06T18:56:00Z</cp:lastPrinted>
  <dcterms:created xsi:type="dcterms:W3CDTF">2024-09-27T09:28:00Z</dcterms:created>
  <dcterms:modified xsi:type="dcterms:W3CDTF">2024-09-27T09:28:00Z</dcterms:modified>
  <dc:language>pl-PL</dc:language>
</cp:coreProperties>
</file>